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740EAB" w:rsidRPr="00AE1122" w:rsidRDefault="00740EAB" w:rsidP="00B326D4">
      <w:pPr>
        <w:keepNext/>
        <w:suppressAutoHyphens/>
        <w:autoSpaceDE w:val="0"/>
        <w:spacing w:before="0"/>
        <w:ind w:left="720"/>
        <w:jc w:val="center"/>
        <w:outlineLvl w:val="3"/>
        <w:rPr>
          <w:rFonts w:ascii="Times New Roman" w:hAnsi="Times New Roman"/>
          <w:b/>
          <w:bCs/>
          <w:color w:val="000000"/>
          <w:kern w:val="1"/>
          <w:sz w:val="24"/>
          <w:lang w:eastAsia="ar-SA"/>
        </w:rPr>
      </w:pPr>
    </w:p>
    <w:p w:rsidR="00BF1914" w:rsidRPr="00AE1122" w:rsidRDefault="00BF1914" w:rsidP="00B326D4">
      <w:pPr>
        <w:keepNext/>
        <w:suppressAutoHyphens/>
        <w:autoSpaceDE w:val="0"/>
        <w:spacing w:before="0"/>
        <w:ind w:left="720"/>
        <w:jc w:val="center"/>
        <w:outlineLvl w:val="3"/>
        <w:rPr>
          <w:rFonts w:ascii="Times New Roman" w:hAnsi="Times New Roman"/>
          <w:b/>
          <w:bCs/>
          <w:color w:val="000000"/>
          <w:kern w:val="1"/>
          <w:sz w:val="24"/>
          <w:lang w:eastAsia="ar-SA"/>
        </w:rPr>
      </w:pPr>
      <w:r w:rsidRPr="00AE1122">
        <w:rPr>
          <w:rFonts w:ascii="Times New Roman" w:hAnsi="Times New Roman"/>
          <w:b/>
          <w:bCs/>
          <w:color w:val="000000"/>
          <w:kern w:val="1"/>
          <w:sz w:val="24"/>
          <w:lang w:eastAsia="ar-SA"/>
        </w:rPr>
        <w:t xml:space="preserve">Требования к предмету </w:t>
      </w:r>
      <w:r w:rsidR="006274CC" w:rsidRPr="00AE1122">
        <w:rPr>
          <w:rFonts w:ascii="Times New Roman" w:hAnsi="Times New Roman"/>
          <w:b/>
          <w:bCs/>
          <w:color w:val="000000"/>
          <w:kern w:val="1"/>
          <w:sz w:val="24"/>
          <w:lang w:eastAsia="ar-SA"/>
        </w:rPr>
        <w:t>оферты</w:t>
      </w:r>
    </w:p>
    <w:p w:rsidR="00BF1914" w:rsidRPr="00AE1122" w:rsidRDefault="00BF1914" w:rsidP="00BF1914">
      <w:pPr>
        <w:suppressAutoHyphens/>
        <w:autoSpaceDE w:val="0"/>
        <w:spacing w:before="0"/>
        <w:jc w:val="both"/>
        <w:rPr>
          <w:rFonts w:ascii="Times New Roman" w:hAnsi="Times New Roman"/>
          <w:b/>
          <w:iCs/>
          <w:color w:val="000000"/>
          <w:kern w:val="1"/>
          <w:sz w:val="24"/>
          <w:lang w:eastAsia="ar-SA"/>
        </w:rPr>
      </w:pPr>
    </w:p>
    <w:p w:rsidR="0057759D" w:rsidRPr="00AE1122" w:rsidRDefault="0057759D" w:rsidP="0057759D">
      <w:pPr>
        <w:keepNext/>
        <w:suppressAutoHyphens/>
        <w:autoSpaceDE w:val="0"/>
        <w:spacing w:before="0"/>
        <w:jc w:val="both"/>
        <w:outlineLvl w:val="3"/>
        <w:rPr>
          <w:rFonts w:ascii="Times New Roman" w:hAnsi="Times New Roman"/>
          <w:b/>
          <w:bCs/>
          <w:color w:val="000000"/>
          <w:kern w:val="1"/>
          <w:sz w:val="24"/>
          <w:lang w:eastAsia="ar-SA"/>
        </w:rPr>
      </w:pPr>
      <w:r w:rsidRPr="00AE1122">
        <w:rPr>
          <w:rFonts w:ascii="Times New Roman" w:hAnsi="Times New Roman"/>
          <w:b/>
          <w:bCs/>
          <w:color w:val="000000"/>
          <w:kern w:val="1"/>
          <w:sz w:val="24"/>
          <w:lang w:eastAsia="ar-SA"/>
        </w:rPr>
        <w:t>Требования к предмету закупки</w:t>
      </w:r>
    </w:p>
    <w:p w:rsidR="0057759D" w:rsidRPr="00AE1122" w:rsidRDefault="0057759D" w:rsidP="0057759D">
      <w:pPr>
        <w:suppressAutoHyphens/>
        <w:autoSpaceDE w:val="0"/>
        <w:spacing w:before="0"/>
        <w:jc w:val="both"/>
        <w:rPr>
          <w:rFonts w:ascii="Times New Roman" w:hAnsi="Times New Roman"/>
          <w:b/>
          <w:iCs/>
          <w:color w:val="000000"/>
          <w:kern w:val="1"/>
          <w:sz w:val="24"/>
          <w:lang w:eastAsia="ar-SA"/>
        </w:rPr>
      </w:pPr>
      <w:r w:rsidRPr="00AE1122">
        <w:rPr>
          <w:rFonts w:ascii="Times New Roman" w:hAnsi="Times New Roman"/>
          <w:b/>
          <w:iCs/>
          <w:color w:val="000000"/>
          <w:kern w:val="1"/>
          <w:sz w:val="24"/>
          <w:lang w:eastAsia="ar-SA"/>
        </w:rPr>
        <w:t>1.Общие положения.</w:t>
      </w:r>
    </w:p>
    <w:p w:rsidR="0057759D" w:rsidRPr="00AE1122" w:rsidRDefault="0057759D" w:rsidP="0057759D">
      <w:pPr>
        <w:suppressAutoHyphens/>
        <w:spacing w:before="0"/>
        <w:ind w:firstLine="709"/>
        <w:jc w:val="both"/>
        <w:rPr>
          <w:rFonts w:ascii="Times New Roman" w:hAnsi="Times New Roman"/>
          <w:color w:val="000000"/>
          <w:kern w:val="1"/>
          <w:sz w:val="20"/>
          <w:szCs w:val="20"/>
          <w:u w:val="single"/>
          <w:lang w:eastAsia="ar-SA"/>
        </w:rPr>
      </w:pP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kern w:val="1"/>
          <w:sz w:val="24"/>
          <w:u w:val="single"/>
          <w:lang w:eastAsia="ar-SA"/>
        </w:rPr>
        <w:t>Предмет закупки</w:t>
      </w:r>
      <w:r w:rsidRPr="00CE6EBC">
        <w:rPr>
          <w:rFonts w:ascii="Times New Roman" w:hAnsi="Times New Roman"/>
          <w:kern w:val="1"/>
          <w:sz w:val="24"/>
          <w:lang w:eastAsia="ar-SA"/>
        </w:rPr>
        <w:t xml:space="preserve">: выполнение </w:t>
      </w:r>
      <w:r w:rsidRPr="00CE6EBC">
        <w:rPr>
          <w:rFonts w:ascii="Times New Roman" w:hAnsi="Times New Roman"/>
          <w:b/>
          <w:kern w:val="1"/>
          <w:sz w:val="24"/>
          <w:lang w:eastAsia="ar-SA"/>
        </w:rPr>
        <w:t>«</w:t>
      </w:r>
      <w:r w:rsidRPr="00CE6EBC">
        <w:rPr>
          <w:rFonts w:ascii="Times New Roman" w:hAnsi="Times New Roman"/>
          <w:b/>
          <w:bCs/>
          <w:kern w:val="1"/>
          <w:sz w:val="24"/>
          <w:lang w:eastAsia="ar-SA"/>
        </w:rPr>
        <w:t>Комплекса работ по схеме вывода и утилизации конденсата с турбоприводов установки гидрокрекинг» включающий проектирование, поставку, монтаж и наладку оборудования в рамках «Прочих работ» инвестиционной программы</w:t>
      </w:r>
      <w:r w:rsidRPr="00CE6EBC">
        <w:rPr>
          <w:rFonts w:ascii="Times New Roman" w:hAnsi="Times New Roman"/>
          <w:kern w:val="1"/>
          <w:sz w:val="24"/>
          <w:lang w:eastAsia="ar-SA"/>
        </w:rPr>
        <w:t xml:space="preserve">, по комплексному заданию </w:t>
      </w:r>
      <w:r w:rsidRPr="00CE6EBC">
        <w:rPr>
          <w:rFonts w:ascii="Times New Roman" w:hAnsi="Times New Roman"/>
          <w:b/>
          <w:kern w:val="1"/>
          <w:sz w:val="24"/>
          <w:lang w:eastAsia="ar-SA"/>
        </w:rPr>
        <w:t>№ 4-710к</w:t>
      </w:r>
      <w:r w:rsidRPr="00CE6EBC">
        <w:rPr>
          <w:rFonts w:ascii="Times New Roman" w:hAnsi="Times New Roman"/>
          <w:kern w:val="1"/>
          <w:sz w:val="24"/>
          <w:lang w:eastAsia="ar-SA"/>
        </w:rPr>
        <w:t>.</w:t>
      </w:r>
    </w:p>
    <w:p w:rsidR="00CE6EBC" w:rsidRPr="00CE6EBC" w:rsidRDefault="00CE6EBC" w:rsidP="00CE6EBC">
      <w:pPr>
        <w:spacing w:before="0"/>
        <w:ind w:firstLine="709"/>
        <w:jc w:val="both"/>
        <w:rPr>
          <w:rFonts w:ascii="Times New Roman" w:hAnsi="Times New Roman"/>
          <w:kern w:val="1"/>
          <w:sz w:val="24"/>
          <w:u w:val="single"/>
          <w:lang w:eastAsia="ar-SA"/>
        </w:rPr>
      </w:pPr>
      <w:r w:rsidRPr="00CE6EBC">
        <w:rPr>
          <w:rFonts w:ascii="Times New Roman" w:hAnsi="Times New Roman"/>
          <w:kern w:val="1"/>
          <w:sz w:val="24"/>
          <w:lang w:eastAsia="ar-SA"/>
        </w:rPr>
        <w:t xml:space="preserve">Содержание комплекса работ, вошедших в объем тендера – проектирование в соответствии с комплексным заданием </w:t>
      </w:r>
      <w:r w:rsidRPr="00CE6EBC">
        <w:rPr>
          <w:rFonts w:ascii="Times New Roman" w:hAnsi="Times New Roman"/>
          <w:b/>
          <w:kern w:val="1"/>
          <w:sz w:val="24"/>
          <w:lang w:eastAsia="ar-SA"/>
        </w:rPr>
        <w:t>№ 4-710к</w:t>
      </w:r>
      <w:r w:rsidRPr="00CE6EBC">
        <w:rPr>
          <w:rFonts w:ascii="Times New Roman" w:hAnsi="Times New Roman"/>
          <w:kern w:val="1"/>
          <w:sz w:val="24"/>
          <w:lang w:eastAsia="ar-SA"/>
        </w:rPr>
        <w:t>. «</w:t>
      </w:r>
      <w:r w:rsidRPr="00CE6EBC">
        <w:rPr>
          <w:rFonts w:ascii="Times New Roman" w:hAnsi="Times New Roman"/>
          <w:b/>
          <w:bCs/>
          <w:kern w:val="1"/>
          <w:sz w:val="24"/>
          <w:lang w:eastAsia="ar-SA"/>
        </w:rPr>
        <w:t>Схема вывода и утилизации конденсата с турбоприводов установки гидрокрекинг»</w:t>
      </w:r>
      <w:r w:rsidRPr="00CE6EBC">
        <w:rPr>
          <w:rFonts w:ascii="Times New Roman" w:hAnsi="Times New Roman"/>
          <w:kern w:val="1"/>
          <w:sz w:val="24"/>
          <w:lang w:eastAsia="ar-SA"/>
        </w:rPr>
        <w:t xml:space="preserve"> (Приложение № 9 к договору) поставка оборудования, монтаж оборудования и наладка </w:t>
      </w:r>
      <w:r w:rsidRPr="00CE6EBC">
        <w:rPr>
          <w:rFonts w:ascii="Times New Roman" w:hAnsi="Times New Roman"/>
          <w:bCs/>
          <w:kern w:val="1"/>
          <w:sz w:val="24"/>
          <w:lang w:eastAsia="ar-SA"/>
        </w:rPr>
        <w:t>в соответствии с проектом, выполненному по комплексному заданию и согласованному с заказчиком.</w:t>
      </w: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kern w:val="1"/>
          <w:sz w:val="24"/>
          <w:lang w:eastAsia="ar-SA"/>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w:t>
      </w:r>
      <w:r w:rsidRPr="00CE6EBC">
        <w:rPr>
          <w:rFonts w:ascii="Times New Roman" w:hAnsi="Times New Roman"/>
          <w:b/>
          <w:kern w:val="1"/>
          <w:sz w:val="24"/>
          <w:lang w:eastAsia="ar-SA"/>
        </w:rPr>
        <w:t>включая разработку инструкций по эксплуатации</w:t>
      </w:r>
      <w:r w:rsidRPr="00CE6EBC">
        <w:rPr>
          <w:rFonts w:ascii="Times New Roman" w:hAnsi="Times New Roman"/>
          <w:kern w:val="1"/>
          <w:sz w:val="24"/>
          <w:lang w:eastAsia="ar-SA"/>
        </w:rPr>
        <w:t>, проведение авто</w:t>
      </w:r>
      <w:bookmarkStart w:id="0" w:name="_GoBack"/>
      <w:bookmarkEnd w:id="0"/>
      <w:r w:rsidRPr="00CE6EBC">
        <w:rPr>
          <w:rFonts w:ascii="Times New Roman" w:hAnsi="Times New Roman"/>
          <w:kern w:val="1"/>
          <w:sz w:val="24"/>
          <w:lang w:eastAsia="ar-SA"/>
        </w:rPr>
        <w:t xml:space="preserve">рского надзора, в том числе затраты на временные здания и сооружения и непредвиденные расходы не превышающие сметные нормы, </w:t>
      </w:r>
      <w:r w:rsidRPr="00CE6EBC">
        <w:rPr>
          <w:rFonts w:ascii="Times New Roman" w:hAnsi="Times New Roman"/>
          <w:b/>
          <w:kern w:val="1"/>
          <w:sz w:val="24"/>
          <w:lang w:eastAsia="ar-SA"/>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w:t>
      </w:r>
      <w:r w:rsidRPr="00CE6EBC">
        <w:rPr>
          <w:rFonts w:ascii="Times New Roman" w:hAnsi="Times New Roman"/>
          <w:kern w:val="1"/>
          <w:sz w:val="24"/>
          <w:lang w:eastAsia="ar-SA"/>
        </w:rPr>
        <w:t xml:space="preserve"> </w:t>
      </w:r>
      <w:r w:rsidRPr="00CE6EBC">
        <w:rPr>
          <w:rFonts w:ascii="Times New Roman" w:hAnsi="Times New Roman"/>
          <w:b/>
          <w:kern w:val="1"/>
          <w:sz w:val="24"/>
          <w:lang w:eastAsia="ar-SA"/>
        </w:rPr>
        <w:t>Контрагент обязан учитывать в твердой договорной цене затраты на перебазировку техники и механизмов, а так же командировочные расходы.</w:t>
      </w: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b/>
          <w:kern w:val="1"/>
          <w:sz w:val="24"/>
          <w:lang w:val="x-none" w:eastAsia="ar-SA"/>
        </w:rPr>
        <w:t xml:space="preserve">Контрагент при подготовке оферты должен учитывать необходимость выполнения работ обученным и аттестованным персоналом под руководством </w:t>
      </w:r>
      <w:r w:rsidRPr="00CE6EBC">
        <w:rPr>
          <w:rFonts w:ascii="Times New Roman" w:hAnsi="Times New Roman"/>
          <w:b/>
          <w:kern w:val="1"/>
          <w:sz w:val="24"/>
          <w:lang w:eastAsia="ar-SA"/>
        </w:rPr>
        <w:t>аттестованных по промышленной безопасности специалистов.</w:t>
      </w:r>
    </w:p>
    <w:p w:rsidR="00CE6EBC" w:rsidRPr="00CE6EBC" w:rsidRDefault="00CE6EBC" w:rsidP="00CE6EBC">
      <w:pPr>
        <w:spacing w:before="0"/>
        <w:ind w:firstLine="709"/>
        <w:jc w:val="both"/>
        <w:rPr>
          <w:rFonts w:ascii="Times New Roman" w:hAnsi="Times New Roman"/>
          <w:kern w:val="1"/>
          <w:sz w:val="24"/>
          <w:lang w:val="x-none" w:eastAsia="ar-SA"/>
        </w:rPr>
      </w:pPr>
      <w:r w:rsidRPr="00CE6EBC">
        <w:rPr>
          <w:rFonts w:ascii="Times New Roman" w:hAnsi="Times New Roman"/>
          <w:kern w:val="1"/>
          <w:sz w:val="24"/>
          <w:lang w:eastAsia="ar-SA"/>
        </w:rPr>
        <w:t xml:space="preserve"> </w:t>
      </w:r>
      <w:r w:rsidRPr="00CE6EBC">
        <w:rPr>
          <w:rFonts w:ascii="Times New Roman" w:hAnsi="Times New Roman"/>
          <w:b/>
          <w:kern w:val="1"/>
          <w:sz w:val="24"/>
          <w:lang w:val="x-none" w:eastAsia="ar-SA"/>
        </w:rPr>
        <w:t xml:space="preserve"> </w:t>
      </w:r>
      <w:r w:rsidRPr="00CE6EBC">
        <w:rPr>
          <w:rFonts w:ascii="Times New Roman" w:hAnsi="Times New Roman"/>
          <w:kern w:val="1"/>
          <w:sz w:val="24"/>
          <w:lang w:val="x-none" w:eastAsia="ar-SA"/>
        </w:rPr>
        <w:t>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CE6EBC" w:rsidRPr="00CE6EBC" w:rsidRDefault="00CE6EBC" w:rsidP="00CE6EBC">
      <w:pPr>
        <w:spacing w:before="0"/>
        <w:ind w:firstLine="709"/>
        <w:jc w:val="both"/>
        <w:rPr>
          <w:rFonts w:ascii="Times New Roman" w:hAnsi="Times New Roman"/>
          <w:b/>
          <w:i/>
          <w:kern w:val="1"/>
          <w:sz w:val="24"/>
          <w:u w:val="single"/>
          <w:lang w:eastAsia="ar-SA"/>
        </w:rPr>
      </w:pPr>
      <w:r w:rsidRPr="00CE6EBC">
        <w:rPr>
          <w:rFonts w:ascii="Times New Roman" w:hAnsi="Times New Roman"/>
          <w:b/>
          <w:i/>
          <w:kern w:val="1"/>
          <w:sz w:val="24"/>
          <w:u w:val="single"/>
          <w:lang w:eastAsia="ar-SA"/>
        </w:rPr>
        <w:t>Контрагент, являющийся профессиональным участником рынка строительных работ, должен 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обязательно заполнить 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w:t>
      </w:r>
    </w:p>
    <w:p w:rsidR="00CE6EBC" w:rsidRPr="00CE6EBC" w:rsidRDefault="00CE6EBC" w:rsidP="00CE6EBC">
      <w:pPr>
        <w:spacing w:before="0"/>
        <w:ind w:firstLine="709"/>
        <w:jc w:val="both"/>
        <w:rPr>
          <w:rFonts w:ascii="Times New Roman" w:hAnsi="Times New Roman"/>
          <w:b/>
          <w:i/>
          <w:kern w:val="1"/>
          <w:sz w:val="24"/>
          <w:u w:val="single"/>
          <w:lang w:eastAsia="ar-SA"/>
        </w:rPr>
      </w:pPr>
    </w:p>
    <w:p w:rsidR="00CE6EBC" w:rsidRPr="00CE6EBC" w:rsidRDefault="00CE6EBC" w:rsidP="00CE6EBC">
      <w:pPr>
        <w:spacing w:before="0"/>
        <w:ind w:firstLine="709"/>
        <w:jc w:val="both"/>
        <w:rPr>
          <w:rFonts w:ascii="Times New Roman" w:hAnsi="Times New Roman"/>
          <w:b/>
          <w:i/>
          <w:kern w:val="1"/>
          <w:sz w:val="24"/>
          <w:lang w:eastAsia="ar-SA"/>
        </w:rPr>
      </w:pPr>
      <w:r w:rsidRPr="00CE6EBC">
        <w:rPr>
          <w:rFonts w:ascii="Times New Roman" w:hAnsi="Times New Roman"/>
          <w:b/>
          <w:i/>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E6EBC" w:rsidRPr="00CE6EBC" w:rsidRDefault="00CE6EBC" w:rsidP="00CE6EBC">
      <w:pPr>
        <w:spacing w:before="0"/>
        <w:ind w:firstLine="709"/>
        <w:jc w:val="both"/>
        <w:rPr>
          <w:rFonts w:ascii="Times New Roman" w:hAnsi="Times New Roman"/>
          <w:b/>
          <w:kern w:val="1"/>
          <w:sz w:val="24"/>
          <w:lang w:eastAsia="ar-SA"/>
        </w:rPr>
      </w:pP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b/>
          <w:kern w:val="1"/>
          <w:sz w:val="24"/>
          <w:lang w:eastAsia="ar-SA"/>
        </w:rPr>
        <w:t xml:space="preserve">Стоимость работ Контрагента должна быть сформирована в соответствии с выданным комплексным заданием  № 4-710к,  выполненной контрагентом пред-проектной проработки на объекте, с учетом срока на выполнение работ по модернизации компрессора согласно приложения №2 к договору, а также с 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В рамках пред-проектной проработки </w:t>
      </w:r>
      <w:r w:rsidRPr="00CE6EBC">
        <w:rPr>
          <w:rFonts w:ascii="Times New Roman" w:hAnsi="Times New Roman"/>
          <w:kern w:val="1"/>
          <w:sz w:val="24"/>
          <w:u w:val="single"/>
          <w:lang w:eastAsia="ar-SA"/>
        </w:rPr>
        <w:t>контрагенты должны выполнить сбор дополнительных исходных данных, выполнить уточнение объемов работ, определиться с возможными объемами работ, не указанными в задании, но требующимися для реализации работы</w:t>
      </w:r>
      <w:r w:rsidRPr="00CE6EBC">
        <w:rPr>
          <w:rFonts w:ascii="Times New Roman" w:hAnsi="Times New Roman"/>
          <w:kern w:val="1"/>
          <w:sz w:val="24"/>
          <w:lang w:eastAsia="ar-SA"/>
        </w:rPr>
        <w:t xml:space="preserve">.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контрагент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смонтированного им оборудования в соответствии с твердой договорной ценой. </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Итогом выполнения всего комплекса работ являются полностью работоспособная система сбора и утилизации конденсата прошедшая этап пуско-наладки в соответствии </w:t>
      </w:r>
      <w:r w:rsidRPr="00CE6EBC">
        <w:rPr>
          <w:rFonts w:ascii="Times New Roman" w:hAnsi="Times New Roman"/>
          <w:kern w:val="1"/>
          <w:sz w:val="24"/>
          <w:lang w:val="en-US" w:eastAsia="ar-SA"/>
        </w:rPr>
        <w:t>c</w:t>
      </w:r>
      <w:r w:rsidRPr="00CE6EBC">
        <w:rPr>
          <w:rFonts w:ascii="Times New Roman" w:hAnsi="Times New Roman"/>
          <w:kern w:val="1"/>
          <w:sz w:val="24"/>
          <w:lang w:eastAsia="ar-SA"/>
        </w:rPr>
        <w:t xml:space="preserve"> Заданием №</w:t>
      </w:r>
      <w:r w:rsidRPr="00CE6EBC">
        <w:rPr>
          <w:rFonts w:ascii="Times New Roman" w:hAnsi="Times New Roman"/>
          <w:b/>
          <w:kern w:val="1"/>
          <w:sz w:val="24"/>
          <w:lang w:eastAsia="ar-SA"/>
        </w:rPr>
        <w:t>4-710к</w:t>
      </w:r>
      <w:r w:rsidRPr="00CE6EBC">
        <w:rPr>
          <w:rFonts w:ascii="Times New Roman" w:hAnsi="Times New Roman"/>
          <w:kern w:val="1"/>
          <w:sz w:val="24"/>
          <w:lang w:eastAsia="ar-SA"/>
        </w:rPr>
        <w:t>, представленной инструкцией по эксплуатации, сертификаты и паспорта на все примененные узлы и комплектующие.</w:t>
      </w: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b/>
          <w:kern w:val="1"/>
          <w:sz w:val="24"/>
          <w:lang w:eastAsia="ar-SA"/>
        </w:rPr>
        <w:t>Запрещается без уведомления Заказчика изменять в оферте объемы выполняемых работ.</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 </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командировочные расходы, перебазировку техники и транспортные расходы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командировочным расходам, перебазировке техники и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договору).</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bCs/>
          <w:kern w:val="1"/>
          <w:sz w:val="24"/>
          <w:lang w:eastAsia="ar-SA"/>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CE6EBC">
        <w:rPr>
          <w:rFonts w:ascii="Times New Roman" w:hAnsi="Times New Roman"/>
          <w:kern w:val="1"/>
          <w:sz w:val="24"/>
          <w:lang w:eastAsia="ar-SA"/>
        </w:rPr>
        <w:t>изделий и материалов, а также детализации комплекса работ на укрупненные виды работ.</w:t>
      </w:r>
      <w:r w:rsidRPr="00CE6EBC">
        <w:rPr>
          <w:rFonts w:ascii="Times New Roman" w:hAnsi="Times New Roman"/>
          <w:bCs/>
          <w:kern w:val="1"/>
          <w:sz w:val="24"/>
          <w:lang w:eastAsia="ar-SA"/>
        </w:rPr>
        <w:t xml:space="preserve"> После согласования с Заказчиком, будет оформлено изменение к договору генподряда в пределах</w:t>
      </w:r>
      <w:r w:rsidRPr="00CE6EBC">
        <w:rPr>
          <w:rFonts w:ascii="Times New Roman" w:hAnsi="Times New Roman"/>
          <w:kern w:val="1"/>
          <w:sz w:val="24"/>
          <w:lang w:eastAsia="ar-SA"/>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b/>
          <w:kern w:val="1"/>
          <w:sz w:val="24"/>
          <w:lang w:eastAsia="ar-SA"/>
        </w:rPr>
        <w:t>Выбор Исполнителя на проведение вышеуказанного комплекса работ будет осуществляться в два этапа:</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b/>
          <w:kern w:val="1"/>
          <w:sz w:val="24"/>
          <w:lang w:eastAsia="ar-SA"/>
        </w:rPr>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 в том числе соответствие графика</w:t>
      </w:r>
      <w:r w:rsidRPr="00CE6EBC">
        <w:rPr>
          <w:rFonts w:ascii="Times New Roman" w:hAnsi="Times New Roman"/>
          <w:kern w:val="1"/>
          <w:sz w:val="24"/>
          <w:lang w:eastAsia="ar-SA"/>
        </w:rPr>
        <w:t xml:space="preserve"> по срокам и очередности выполнения работ в соответствии с комплексным заданием.</w:t>
      </w:r>
    </w:p>
    <w:p w:rsidR="00CE6EBC" w:rsidRPr="00CE6EBC" w:rsidRDefault="00CE6EBC" w:rsidP="00CE6EBC">
      <w:pPr>
        <w:spacing w:before="0"/>
        <w:ind w:firstLine="709"/>
        <w:jc w:val="both"/>
        <w:rPr>
          <w:rFonts w:ascii="Times New Roman" w:hAnsi="Times New Roman"/>
          <w:b/>
          <w:kern w:val="1"/>
          <w:sz w:val="24"/>
          <w:lang w:eastAsia="ar-SA"/>
        </w:rPr>
      </w:pPr>
      <w:r w:rsidRPr="00CE6EBC">
        <w:rPr>
          <w:rFonts w:ascii="Times New Roman" w:hAnsi="Times New Roman"/>
          <w:b/>
          <w:kern w:val="1"/>
          <w:sz w:val="24"/>
          <w:lang w:eastAsia="ar-SA"/>
        </w:rPr>
        <w:t>- Этап рассмотрения коммерческих частей оферт – по совокупности следующих критериев оценки:</w:t>
      </w:r>
    </w:p>
    <w:p w:rsidR="00CE6EBC" w:rsidRPr="00CE6EBC" w:rsidRDefault="00CE6EBC" w:rsidP="00CE6EBC">
      <w:pPr>
        <w:spacing w:before="0"/>
        <w:ind w:firstLine="709"/>
        <w:jc w:val="both"/>
        <w:rPr>
          <w:rFonts w:ascii="Times New Roman" w:hAnsi="Times New Roman"/>
          <w:b/>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№3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приложения № </w:t>
      </w:r>
      <w:r w:rsidR="0076030A">
        <w:rPr>
          <w:rFonts w:ascii="Times New Roman" w:hAnsi="Times New Roman"/>
          <w:kern w:val="1"/>
          <w:sz w:val="24"/>
          <w:lang w:eastAsia="ar-SA"/>
        </w:rPr>
        <w:t>10</w:t>
      </w:r>
      <w:r w:rsidRPr="00CE6EBC">
        <w:rPr>
          <w:rFonts w:ascii="Times New Roman" w:hAnsi="Times New Roman"/>
          <w:kern w:val="1"/>
          <w:sz w:val="24"/>
          <w:lang w:eastAsia="ar-SA"/>
        </w:rPr>
        <w:t xml:space="preserve"> к настоящему ПДО),</w:t>
      </w:r>
    </w:p>
    <w:p w:rsidR="00CE6EBC" w:rsidRPr="00CE6EBC" w:rsidRDefault="00CE6EBC" w:rsidP="00CE6EBC">
      <w:pPr>
        <w:spacing w:before="0"/>
        <w:ind w:firstLine="709"/>
        <w:jc w:val="both"/>
        <w:rPr>
          <w:rFonts w:ascii="Times New Roman" w:hAnsi="Times New Roman"/>
          <w:i/>
          <w:kern w:val="1"/>
          <w:sz w:val="24"/>
          <w:lang w:eastAsia="ar-SA"/>
        </w:rPr>
      </w:pPr>
      <w:r w:rsidRPr="00CE6EBC">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CE6EBC">
        <w:rPr>
          <w:rFonts w:ascii="Times New Roman" w:hAnsi="Times New Roman"/>
          <w:i/>
          <w:kern w:val="1"/>
          <w:sz w:val="24"/>
          <w:lang w:eastAsia="ar-SA"/>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u w:val="single"/>
          <w:lang w:eastAsia="ar-SA"/>
        </w:rPr>
        <w:t>Основные технико-экономические параметры:</w:t>
      </w:r>
      <w:r w:rsidRPr="00CE6EBC">
        <w:rPr>
          <w:rFonts w:ascii="Times New Roman" w:hAnsi="Times New Roman"/>
          <w:kern w:val="1"/>
          <w:sz w:val="24"/>
          <w:lang w:eastAsia="ar-SA"/>
        </w:rPr>
        <w:t xml:space="preserve"> работы производятся на территории действующего предприятия – ОАО «Славнефть-ЯНОС», являющегося опасным производственным объектом, предусмотренным статьей 48.1 Градостроительного кодекса Российской Федерации, на Основной производственной площадке установка Гидрокрекинг.</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u w:val="single"/>
          <w:lang w:eastAsia="ar-SA"/>
        </w:rPr>
        <w:t>Заказчик:</w:t>
      </w:r>
      <w:r w:rsidRPr="00CE6EBC">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8877A0" w:rsidRDefault="008877A0" w:rsidP="008877A0">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u w:val="single"/>
          <w:lang w:eastAsia="ar-SA"/>
        </w:rPr>
        <w:t>Плановые сроки выполнения работ, вошедших в объем тендера</w:t>
      </w:r>
      <w:r w:rsidRPr="00CE6EBC">
        <w:rPr>
          <w:rFonts w:ascii="Times New Roman" w:hAnsi="Times New Roman"/>
          <w:kern w:val="1"/>
          <w:sz w:val="24"/>
          <w:lang w:eastAsia="ar-SA"/>
        </w:rPr>
        <w:t>:</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Проектирование</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начало работ -</w:t>
      </w:r>
      <w:r w:rsidRPr="00CE6EBC">
        <w:rPr>
          <w:rFonts w:ascii="Times New Roman" w:hAnsi="Times New Roman"/>
          <w:kern w:val="1"/>
          <w:sz w:val="24"/>
          <w:lang w:eastAsia="ar-SA"/>
        </w:rPr>
        <w:tab/>
        <w:t>с даты подписания договора,</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окончание работ -</w:t>
      </w:r>
      <w:r w:rsidRPr="00CE6EBC">
        <w:rPr>
          <w:rFonts w:ascii="Times New Roman" w:hAnsi="Times New Roman"/>
          <w:kern w:val="1"/>
          <w:sz w:val="24"/>
          <w:lang w:eastAsia="ar-SA"/>
        </w:rPr>
        <w:tab/>
        <w:t>29.12.2018г.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Экспертиза рабоче-проектной документации </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начало работ -</w:t>
      </w:r>
      <w:r w:rsidRPr="00CE6EBC">
        <w:rPr>
          <w:rFonts w:ascii="Times New Roman" w:hAnsi="Times New Roman"/>
          <w:kern w:val="1"/>
          <w:sz w:val="24"/>
          <w:lang w:eastAsia="ar-SA"/>
        </w:rPr>
        <w:tab/>
        <w:t>01.01.2019г.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окончание работ -</w:t>
      </w:r>
      <w:r w:rsidRPr="00CE6EBC">
        <w:rPr>
          <w:rFonts w:ascii="Times New Roman" w:hAnsi="Times New Roman"/>
          <w:kern w:val="1"/>
          <w:sz w:val="24"/>
          <w:lang w:eastAsia="ar-SA"/>
        </w:rPr>
        <w:tab/>
        <w:t>15.02.2019г.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Изготовление, испытание и поставка оборудования</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начало работ -</w:t>
      </w:r>
      <w:r w:rsidRPr="00CE6EBC">
        <w:rPr>
          <w:rFonts w:ascii="Times New Roman" w:hAnsi="Times New Roman"/>
          <w:kern w:val="1"/>
          <w:sz w:val="24"/>
          <w:lang w:eastAsia="ar-SA"/>
        </w:rPr>
        <w:tab/>
        <w:t>01.01.2019г.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окончание работ -</w:t>
      </w:r>
      <w:r w:rsidRPr="00CE6EBC">
        <w:rPr>
          <w:rFonts w:ascii="Times New Roman" w:hAnsi="Times New Roman"/>
          <w:kern w:val="1"/>
          <w:sz w:val="24"/>
          <w:lang w:eastAsia="ar-SA"/>
        </w:rPr>
        <w:tab/>
        <w:t>19.06.2019г.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Проведение строительно-монтажных работ включая шефмонтаж оборудования</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начало работ -</w:t>
      </w:r>
      <w:r w:rsidRPr="00CE6EBC">
        <w:rPr>
          <w:rFonts w:ascii="Times New Roman" w:hAnsi="Times New Roman"/>
          <w:kern w:val="1"/>
          <w:sz w:val="24"/>
          <w:lang w:eastAsia="ar-SA"/>
        </w:rPr>
        <w:tab/>
        <w:t>01.07.2019г.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окончание -</w:t>
      </w:r>
      <w:r w:rsidRPr="00CE6EBC">
        <w:rPr>
          <w:rFonts w:ascii="Times New Roman" w:hAnsi="Times New Roman"/>
          <w:kern w:val="1"/>
          <w:sz w:val="24"/>
          <w:lang w:eastAsia="ar-SA"/>
        </w:rPr>
        <w:tab/>
      </w:r>
      <w:r w:rsidRPr="00CE6EBC">
        <w:rPr>
          <w:rFonts w:ascii="Times New Roman" w:hAnsi="Times New Roman"/>
          <w:kern w:val="1"/>
          <w:sz w:val="24"/>
          <w:lang w:eastAsia="ar-SA"/>
        </w:rPr>
        <w:tab/>
        <w:t>01.09.2019г.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Выполнение пусконаладочных работ</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начало -</w:t>
      </w:r>
      <w:r w:rsidRPr="00CE6EBC">
        <w:rPr>
          <w:rFonts w:ascii="Times New Roman" w:hAnsi="Times New Roman"/>
          <w:kern w:val="1"/>
          <w:sz w:val="24"/>
          <w:lang w:eastAsia="ar-SA"/>
        </w:rPr>
        <w:tab/>
      </w:r>
      <w:r w:rsidRPr="00CE6EBC">
        <w:rPr>
          <w:rFonts w:ascii="Times New Roman" w:hAnsi="Times New Roman"/>
          <w:kern w:val="1"/>
          <w:sz w:val="24"/>
          <w:lang w:eastAsia="ar-SA"/>
        </w:rPr>
        <w:tab/>
        <w:t>01.10.2019г.</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окончание -</w:t>
      </w:r>
      <w:r w:rsidRPr="00CE6EBC">
        <w:rPr>
          <w:rFonts w:ascii="Times New Roman" w:hAnsi="Times New Roman"/>
          <w:kern w:val="1"/>
          <w:sz w:val="24"/>
          <w:lang w:eastAsia="ar-SA"/>
        </w:rPr>
        <w:tab/>
      </w:r>
      <w:r w:rsidRPr="00CE6EBC">
        <w:rPr>
          <w:rFonts w:ascii="Times New Roman" w:hAnsi="Times New Roman"/>
          <w:kern w:val="1"/>
          <w:sz w:val="24"/>
          <w:lang w:eastAsia="ar-SA"/>
        </w:rPr>
        <w:tab/>
        <w:t>30.10.2019г.</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Срок окончания всего комплекса работ: – до 31 Декабря 2019 г.</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Возможно досрочное завершение работ, вошедших в объем тендера, по согласованию с заказчиком.</w:t>
      </w:r>
    </w:p>
    <w:p w:rsidR="00CE6EBC" w:rsidRPr="00CE6EBC" w:rsidRDefault="00CE6EBC" w:rsidP="00CE6EBC">
      <w:pPr>
        <w:spacing w:before="0"/>
        <w:ind w:firstLine="709"/>
        <w:jc w:val="both"/>
        <w:rPr>
          <w:rFonts w:ascii="Times New Roman" w:hAnsi="Times New Roman"/>
          <w:kern w:val="1"/>
          <w:sz w:val="24"/>
          <w:u w:val="single"/>
          <w:lang w:eastAsia="ar-SA"/>
        </w:rPr>
      </w:pPr>
    </w:p>
    <w:p w:rsidR="00CE6EBC" w:rsidRPr="00CE6EBC" w:rsidRDefault="00CE6EBC" w:rsidP="00CE6EBC">
      <w:pPr>
        <w:spacing w:before="0"/>
        <w:ind w:firstLine="709"/>
        <w:jc w:val="both"/>
        <w:rPr>
          <w:rFonts w:ascii="Times New Roman" w:hAnsi="Times New Roman"/>
          <w:kern w:val="1"/>
          <w:sz w:val="24"/>
          <w:u w:val="single"/>
          <w:lang w:eastAsia="ar-SA"/>
        </w:rPr>
      </w:pPr>
      <w:r w:rsidRPr="00CE6EBC">
        <w:rPr>
          <w:rFonts w:ascii="Times New Roman" w:hAnsi="Times New Roman"/>
          <w:kern w:val="1"/>
          <w:sz w:val="24"/>
          <w:u w:val="single"/>
          <w:lang w:eastAsia="ar-SA"/>
        </w:rPr>
        <w:t>Условия оплаты работ: (согласно статье 10 проекта Договора)</w:t>
      </w: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CE6EBC" w:rsidRPr="00CE6EBC" w:rsidRDefault="00CE6EBC" w:rsidP="00CE6EBC">
      <w:pPr>
        <w:spacing w:before="0"/>
        <w:ind w:firstLine="709"/>
        <w:jc w:val="both"/>
        <w:rPr>
          <w:rFonts w:ascii="Times New Roman" w:hAnsi="Times New Roman"/>
          <w:i/>
          <w:kern w:val="1"/>
          <w:sz w:val="24"/>
          <w:lang w:eastAsia="ar-SA"/>
        </w:rPr>
      </w:pPr>
      <w:r w:rsidRPr="00CE6EBC">
        <w:rPr>
          <w:rFonts w:ascii="Times New Roman" w:hAnsi="Times New Roman"/>
          <w:i/>
          <w:kern w:val="1"/>
          <w:sz w:val="24"/>
          <w:lang w:eastAsia="ar-SA"/>
        </w:rPr>
        <w:t xml:space="preserve">Необходимость в предоставлении авансовых платежей по </w:t>
      </w:r>
      <w:r w:rsidRPr="00CE6EBC">
        <w:rPr>
          <w:rFonts w:ascii="Times New Roman" w:hAnsi="Times New Roman"/>
          <w:b/>
          <w:kern w:val="1"/>
          <w:sz w:val="24"/>
          <w:lang w:eastAsia="ar-SA"/>
        </w:rPr>
        <w:t>«</w:t>
      </w:r>
      <w:r w:rsidRPr="00CE6EBC">
        <w:rPr>
          <w:rFonts w:ascii="Times New Roman" w:hAnsi="Times New Roman"/>
          <w:b/>
          <w:bCs/>
          <w:kern w:val="1"/>
          <w:sz w:val="24"/>
          <w:lang w:eastAsia="ar-SA"/>
        </w:rPr>
        <w:t xml:space="preserve">Комплексу работ по схеме вывода и утилизации конденсата с турбоприводов установки гидрокрекинг» </w:t>
      </w:r>
      <w:r w:rsidRPr="00CE6EBC">
        <w:rPr>
          <w:rFonts w:ascii="Times New Roman" w:hAnsi="Times New Roman"/>
          <w:i/>
          <w:kern w:val="1"/>
          <w:sz w:val="24"/>
          <w:lang w:eastAsia="ar-SA"/>
        </w:rPr>
        <w:t>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CE6EBC" w:rsidRPr="00CE6EBC" w:rsidRDefault="00CE6EBC" w:rsidP="00CE6EBC">
      <w:pPr>
        <w:spacing w:before="0"/>
        <w:ind w:firstLine="709"/>
        <w:jc w:val="both"/>
        <w:rPr>
          <w:rFonts w:ascii="Times New Roman" w:hAnsi="Times New Roman"/>
          <w:i/>
          <w:kern w:val="1"/>
          <w:sz w:val="24"/>
          <w:lang w:eastAsia="ar-SA"/>
        </w:rPr>
      </w:pPr>
      <w:r w:rsidRPr="00CE6EBC">
        <w:rPr>
          <w:rFonts w:ascii="Times New Roman" w:hAnsi="Times New Roman"/>
          <w:i/>
          <w:kern w:val="1"/>
          <w:sz w:val="24"/>
          <w:lang w:eastAsia="ar-SA"/>
        </w:rPr>
        <w:t>– выставленного Исполнителем счета;</w:t>
      </w:r>
    </w:p>
    <w:p w:rsidR="00CE6EBC" w:rsidRPr="00CE6EBC" w:rsidRDefault="00CE6EBC" w:rsidP="00CE6EBC">
      <w:pPr>
        <w:spacing w:before="0"/>
        <w:ind w:firstLine="709"/>
        <w:jc w:val="both"/>
        <w:rPr>
          <w:rFonts w:ascii="Times New Roman" w:hAnsi="Times New Roman"/>
          <w:i/>
          <w:kern w:val="1"/>
          <w:sz w:val="24"/>
          <w:lang w:eastAsia="ar-SA"/>
        </w:rPr>
      </w:pPr>
      <w:r w:rsidRPr="00CE6EBC">
        <w:rPr>
          <w:rFonts w:ascii="Times New Roman" w:hAnsi="Times New Roman"/>
          <w:b/>
          <w:kern w:val="1"/>
          <w:sz w:val="24"/>
          <w:lang w:eastAsia="ar-SA"/>
        </w:rPr>
        <w:t>-</w:t>
      </w:r>
      <w:r w:rsidRPr="00CE6EBC">
        <w:rPr>
          <w:rFonts w:ascii="Times New Roman" w:hAnsi="Times New Roman"/>
          <w:i/>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CE6EBC" w:rsidRPr="00CE6EBC" w:rsidRDefault="00CE6EBC" w:rsidP="00CE6EBC">
      <w:pPr>
        <w:spacing w:before="0"/>
        <w:ind w:firstLine="709"/>
        <w:jc w:val="both"/>
        <w:rPr>
          <w:rFonts w:ascii="Times New Roman" w:hAnsi="Times New Roman"/>
          <w:i/>
          <w:kern w:val="1"/>
          <w:sz w:val="24"/>
          <w:lang w:eastAsia="ar-SA"/>
        </w:rPr>
      </w:pPr>
      <w:r w:rsidRPr="00CE6EBC">
        <w:rPr>
          <w:rFonts w:ascii="Times New Roman" w:hAnsi="Times New Roman"/>
          <w:i/>
          <w:kern w:val="1"/>
          <w:sz w:val="24"/>
          <w:lang w:eastAsia="ar-SA"/>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CE6EBC" w:rsidRPr="00CE6EBC" w:rsidRDefault="00CE6EBC" w:rsidP="00CE6EBC">
      <w:pPr>
        <w:spacing w:before="0"/>
        <w:ind w:firstLine="709"/>
        <w:jc w:val="both"/>
        <w:rPr>
          <w:rFonts w:ascii="Times New Roman" w:hAnsi="Times New Roman"/>
          <w:kern w:val="1"/>
          <w:sz w:val="24"/>
          <w:u w:val="single"/>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u w:val="single"/>
          <w:lang w:eastAsia="ar-SA"/>
        </w:rPr>
        <w:t>Выдаваемая техническая документация:</w:t>
      </w:r>
      <w:r w:rsidRPr="00CE6EBC">
        <w:rPr>
          <w:rFonts w:ascii="Times New Roman" w:hAnsi="Times New Roman"/>
          <w:b/>
          <w:kern w:val="1"/>
          <w:sz w:val="24"/>
          <w:lang w:eastAsia="ar-SA"/>
        </w:rPr>
        <w:t xml:space="preserve"> </w:t>
      </w:r>
      <w:r w:rsidRPr="00CE6EBC">
        <w:rPr>
          <w:rFonts w:ascii="Times New Roman" w:hAnsi="Times New Roman"/>
          <w:kern w:val="1"/>
          <w:sz w:val="24"/>
          <w:lang w:eastAsia="ar-SA"/>
        </w:rPr>
        <w:t>Комплексное</w:t>
      </w:r>
      <w:r w:rsidRPr="00CE6EBC">
        <w:rPr>
          <w:rFonts w:ascii="Times New Roman" w:hAnsi="Times New Roman"/>
          <w:b/>
          <w:kern w:val="1"/>
          <w:sz w:val="24"/>
          <w:lang w:eastAsia="ar-SA"/>
        </w:rPr>
        <w:t xml:space="preserve"> </w:t>
      </w:r>
      <w:r w:rsidRPr="00CE6EBC">
        <w:rPr>
          <w:rFonts w:ascii="Times New Roman" w:hAnsi="Times New Roman"/>
          <w:kern w:val="1"/>
          <w:sz w:val="24"/>
          <w:lang w:eastAsia="ar-SA"/>
        </w:rPr>
        <w:t xml:space="preserve">задание </w:t>
      </w:r>
      <w:r w:rsidRPr="00CE6EBC">
        <w:rPr>
          <w:rFonts w:ascii="Times New Roman" w:hAnsi="Times New Roman"/>
          <w:b/>
          <w:kern w:val="1"/>
          <w:sz w:val="24"/>
          <w:lang w:eastAsia="ar-SA"/>
        </w:rPr>
        <w:t>№ 4-710к</w:t>
      </w:r>
      <w:r w:rsidRPr="00CE6EBC">
        <w:rPr>
          <w:rFonts w:ascii="Times New Roman" w:hAnsi="Times New Roman"/>
          <w:kern w:val="1"/>
          <w:sz w:val="24"/>
          <w:lang w:eastAsia="ar-SA"/>
        </w:rPr>
        <w:t>.;</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Данная документация выдаётся контрагентам в электронном виде.</w:t>
      </w:r>
    </w:p>
    <w:p w:rsidR="00CE6EBC" w:rsidRPr="00CE6EBC" w:rsidRDefault="00CE6EBC" w:rsidP="00CE6EBC">
      <w:pPr>
        <w:spacing w:before="0"/>
        <w:ind w:firstLine="709"/>
        <w:jc w:val="both"/>
        <w:rPr>
          <w:rFonts w:ascii="Times New Roman" w:hAnsi="Times New Roman"/>
          <w:kern w:val="1"/>
          <w:sz w:val="24"/>
          <w:lang w:eastAsia="ar-SA"/>
        </w:rPr>
      </w:pPr>
    </w:p>
    <w:p w:rsidR="00CE6EBC" w:rsidRPr="00CE6EBC" w:rsidRDefault="00CE6EBC" w:rsidP="00CE6EBC">
      <w:pPr>
        <w:spacing w:before="0"/>
        <w:ind w:firstLine="709"/>
        <w:jc w:val="both"/>
        <w:rPr>
          <w:rFonts w:ascii="Times New Roman" w:hAnsi="Times New Roman"/>
          <w:kern w:val="1"/>
          <w:sz w:val="24"/>
          <w:u w:val="single"/>
          <w:lang w:eastAsia="ar-SA"/>
        </w:rPr>
      </w:pPr>
      <w:r w:rsidRPr="00CE6EBC">
        <w:rPr>
          <w:rFonts w:ascii="Times New Roman" w:hAnsi="Times New Roman"/>
          <w:kern w:val="1"/>
          <w:sz w:val="24"/>
          <w:u w:val="single"/>
          <w:lang w:eastAsia="ar-SA"/>
        </w:rPr>
        <w:t xml:space="preserve">Для участия в закупке Контрагент должен предоставить следующие документы: </w:t>
      </w:r>
    </w:p>
    <w:p w:rsidR="00CE6EBC" w:rsidRPr="00CE6EBC" w:rsidRDefault="00CE6EBC" w:rsidP="00CE6EBC">
      <w:pPr>
        <w:numPr>
          <w:ilvl w:val="0"/>
          <w:numId w:val="17"/>
        </w:numPr>
        <w:spacing w:before="0"/>
        <w:jc w:val="both"/>
        <w:rPr>
          <w:rFonts w:ascii="Times New Roman" w:hAnsi="Times New Roman"/>
          <w:iCs/>
          <w:kern w:val="1"/>
          <w:sz w:val="24"/>
          <w:lang w:eastAsia="ar-SA"/>
        </w:rPr>
      </w:pPr>
      <w:r w:rsidRPr="00CE6EBC">
        <w:rPr>
          <w:rFonts w:ascii="Times New Roman" w:hAnsi="Times New Roman"/>
          <w:kern w:val="1"/>
          <w:sz w:val="24"/>
          <w:lang w:eastAsia="ar-SA"/>
        </w:rPr>
        <w:t>Договор генподряда, подписанный и скреплённый печатью организации в редакции Заказчика, в 2 (двух) экземплярах;</w:t>
      </w:r>
    </w:p>
    <w:p w:rsidR="00CE6EBC" w:rsidRPr="00CE6EBC" w:rsidRDefault="00CE6EBC" w:rsidP="00CE6EBC">
      <w:pPr>
        <w:numPr>
          <w:ilvl w:val="0"/>
          <w:numId w:val="17"/>
        </w:numPr>
        <w:spacing w:before="0"/>
        <w:jc w:val="both"/>
        <w:rPr>
          <w:rFonts w:ascii="Times New Roman" w:hAnsi="Times New Roman"/>
          <w:iCs/>
          <w:kern w:val="1"/>
          <w:sz w:val="24"/>
          <w:lang w:eastAsia="ar-SA"/>
        </w:rPr>
      </w:pPr>
      <w:r w:rsidRPr="00CE6EBC">
        <w:rPr>
          <w:rFonts w:ascii="Times New Roman" w:hAnsi="Times New Roman"/>
          <w:kern w:val="1"/>
          <w:sz w:val="24"/>
          <w:lang w:eastAsia="ar-SA"/>
        </w:rPr>
        <w:t>Протокол согласования договорной цены (Приложение №1 к Договору генподряда), составленный согласно выдаваемым Заказчиком Документации, подписанный и скреплённый печатью организации в редакции Заказчика в 2-х экземплярах;</w:t>
      </w:r>
    </w:p>
    <w:p w:rsidR="00CE6EBC" w:rsidRPr="00CE6EBC" w:rsidRDefault="00CE6EBC" w:rsidP="00CE6EBC">
      <w:pPr>
        <w:numPr>
          <w:ilvl w:val="0"/>
          <w:numId w:val="17"/>
        </w:numPr>
        <w:spacing w:before="0"/>
        <w:jc w:val="both"/>
        <w:rPr>
          <w:rFonts w:ascii="Times New Roman" w:hAnsi="Times New Roman"/>
          <w:iCs/>
          <w:kern w:val="1"/>
          <w:sz w:val="24"/>
          <w:lang w:eastAsia="ar-SA"/>
        </w:rPr>
      </w:pPr>
      <w:r w:rsidRPr="00CE6EBC">
        <w:rPr>
          <w:rFonts w:ascii="Times New Roman" w:hAnsi="Times New Roman"/>
          <w:kern w:val="1"/>
          <w:sz w:val="24"/>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CE6EBC" w:rsidRPr="00CE6EBC" w:rsidRDefault="00CE6EBC" w:rsidP="00CE6EBC">
      <w:pPr>
        <w:numPr>
          <w:ilvl w:val="0"/>
          <w:numId w:val="17"/>
        </w:numPr>
        <w:spacing w:before="0"/>
        <w:jc w:val="both"/>
        <w:rPr>
          <w:rFonts w:ascii="Times New Roman" w:hAnsi="Times New Roman"/>
          <w:iCs/>
          <w:kern w:val="1"/>
          <w:sz w:val="24"/>
          <w:lang w:eastAsia="ar-SA"/>
        </w:rPr>
      </w:pPr>
      <w:r w:rsidRPr="00CE6EBC">
        <w:rPr>
          <w:rFonts w:ascii="Times New Roman" w:hAnsi="Times New Roman"/>
          <w:kern w:val="1"/>
          <w:sz w:val="24"/>
          <w:lang w:eastAsia="ar-SA"/>
        </w:rPr>
        <w:t>График погашения авансовых платежей (Приложение №3 к договору) – ПРИ НЕОБХОДИМОСТИ;</w:t>
      </w:r>
    </w:p>
    <w:p w:rsidR="00CE6EBC" w:rsidRPr="00CE6EBC" w:rsidRDefault="00CE6EBC" w:rsidP="00CE6EBC">
      <w:pPr>
        <w:numPr>
          <w:ilvl w:val="0"/>
          <w:numId w:val="17"/>
        </w:numPr>
        <w:spacing w:before="0"/>
        <w:jc w:val="both"/>
        <w:rPr>
          <w:rFonts w:ascii="Times New Roman" w:hAnsi="Times New Roman"/>
          <w:iCs/>
          <w:kern w:val="1"/>
          <w:sz w:val="24"/>
          <w:lang w:eastAsia="ar-SA"/>
        </w:rPr>
      </w:pPr>
      <w:r w:rsidRPr="00CE6EBC">
        <w:rPr>
          <w:rFonts w:ascii="Times New Roman" w:hAnsi="Times New Roman"/>
          <w:kern w:val="1"/>
          <w:sz w:val="24"/>
          <w:lang w:eastAsia="ar-SA"/>
        </w:rPr>
        <w:t>Шкала штрафных санкций приложение к договору №10 (документ подписанный и скреплённый печатью организации в редакции Заказчика в 2-х экземплярах);</w:t>
      </w:r>
    </w:p>
    <w:p w:rsidR="00591548" w:rsidRPr="00EC0E74" w:rsidRDefault="00591548" w:rsidP="0057759D">
      <w:pPr>
        <w:spacing w:before="0"/>
        <w:ind w:firstLine="709"/>
        <w:rPr>
          <w:rFonts w:ascii="Times New Roman" w:hAnsi="Times New Roman"/>
          <w:color w:val="FF0000"/>
          <w:kern w:val="1"/>
          <w:sz w:val="24"/>
          <w:lang w:eastAsia="ar-SA"/>
        </w:rPr>
      </w:pPr>
    </w:p>
    <w:p w:rsidR="0057759D" w:rsidRPr="00EC0E74" w:rsidRDefault="0057759D" w:rsidP="0057759D">
      <w:pPr>
        <w:spacing w:before="0"/>
        <w:rPr>
          <w:rFonts w:ascii="Times New Roman" w:hAnsi="Times New Roman"/>
          <w:b/>
          <w:iCs/>
          <w:color w:val="000000"/>
          <w:kern w:val="1"/>
          <w:sz w:val="24"/>
          <w:lang w:eastAsia="ar-SA"/>
        </w:rPr>
      </w:pPr>
      <w:r w:rsidRPr="007C3AA7">
        <w:rPr>
          <w:rFonts w:ascii="Times New Roman" w:hAnsi="Times New Roman"/>
          <w:b/>
          <w:iCs/>
          <w:color w:val="000000"/>
          <w:kern w:val="1"/>
          <w:sz w:val="24"/>
          <w:lang w:eastAsia="ar-SA"/>
        </w:rPr>
        <w:t>2. Основные требования к продукту.</w:t>
      </w:r>
    </w:p>
    <w:p w:rsidR="00591548" w:rsidRPr="00EC0E74" w:rsidRDefault="00591548" w:rsidP="0057759D">
      <w:pPr>
        <w:spacing w:before="0"/>
        <w:rPr>
          <w:rFonts w:ascii="Times New Roman" w:hAnsi="Times New Roman"/>
          <w:b/>
          <w:iCs/>
          <w:color w:val="000000"/>
          <w:kern w:val="1"/>
          <w:sz w:val="24"/>
          <w:lang w:eastAsia="ar-SA"/>
        </w:rPr>
      </w:pPr>
    </w:p>
    <w:p w:rsidR="00CE6EBC" w:rsidRPr="00CE6EBC" w:rsidRDefault="00CE6EBC" w:rsidP="00CE6EBC">
      <w:pPr>
        <w:suppressAutoHyphens/>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Весь комплекс работ должен выполняться в соответствии с выдаваемыми Заказчиком Заданиями на проектирование,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CE6EBC" w:rsidRPr="00CE6EBC" w:rsidRDefault="00CE6EBC" w:rsidP="00CE6EBC">
      <w:pPr>
        <w:suppressAutoHyphens/>
        <w:autoSpaceDE w:val="0"/>
        <w:spacing w:before="0"/>
        <w:ind w:firstLine="360"/>
        <w:jc w:val="both"/>
        <w:rPr>
          <w:rFonts w:ascii="Times New Roman" w:hAnsi="Times New Roman"/>
          <w:b/>
          <w:kern w:val="1"/>
          <w:sz w:val="24"/>
          <w:lang w:eastAsia="ar-SA"/>
        </w:rPr>
      </w:pPr>
      <w:r w:rsidRPr="00CE6EBC">
        <w:rPr>
          <w:rFonts w:ascii="Times New Roman" w:hAnsi="Times New Roman"/>
          <w:b/>
          <w:kern w:val="1"/>
          <w:sz w:val="24"/>
          <w:lang w:eastAsia="ar-SA"/>
        </w:rPr>
        <w:t xml:space="preserve">Требование соответствия оферты Заданию </w:t>
      </w:r>
      <w:r w:rsidRPr="00CE6EBC">
        <w:rPr>
          <w:rFonts w:ascii="Times New Roman" w:hAnsi="Times New Roman"/>
          <w:b/>
          <w:color w:val="000000"/>
          <w:kern w:val="1"/>
          <w:sz w:val="24"/>
          <w:lang w:eastAsia="ar-SA"/>
        </w:rPr>
        <w:t>№ 4-710к</w:t>
      </w:r>
      <w:r w:rsidRPr="00CE6EBC">
        <w:rPr>
          <w:rFonts w:ascii="Times New Roman" w:hAnsi="Times New Roman"/>
          <w:kern w:val="1"/>
          <w:sz w:val="24"/>
          <w:lang w:eastAsia="ar-SA"/>
        </w:rPr>
        <w:t>. «</w:t>
      </w:r>
      <w:r w:rsidRPr="00CE6EBC">
        <w:rPr>
          <w:rFonts w:ascii="Times New Roman" w:hAnsi="Times New Roman"/>
          <w:b/>
          <w:bCs/>
          <w:color w:val="000000"/>
          <w:kern w:val="1"/>
          <w:sz w:val="24"/>
          <w:lang w:eastAsia="ar-SA"/>
        </w:rPr>
        <w:t>Схема вывода и утилизации конденсата с турбоприводов установки гидрокрекинг»</w:t>
      </w:r>
      <w:r w:rsidRPr="00CE6EBC">
        <w:rPr>
          <w:rFonts w:ascii="Times New Roman" w:hAnsi="Times New Roman"/>
          <w:kern w:val="1"/>
          <w:sz w:val="24"/>
          <w:lang w:eastAsia="ar-SA"/>
        </w:rPr>
        <w:t xml:space="preserve">  </w:t>
      </w:r>
      <w:r w:rsidRPr="00CE6EBC">
        <w:rPr>
          <w:rFonts w:ascii="Times New Roman" w:hAnsi="Times New Roman"/>
          <w:b/>
          <w:kern w:val="1"/>
          <w:sz w:val="24"/>
          <w:lang w:eastAsia="ar-SA"/>
        </w:rPr>
        <w:t xml:space="preserve">должно подтверждаться заверенной и парафированной копией данных требований на каждой странице, предоставляемой в составе оферты. </w:t>
      </w:r>
    </w:p>
    <w:p w:rsidR="00CE6EBC" w:rsidRPr="00CE6EBC" w:rsidRDefault="00CE6EBC" w:rsidP="00CE6EBC">
      <w:pPr>
        <w:spacing w:before="0"/>
        <w:ind w:firstLine="360"/>
        <w:jc w:val="both"/>
        <w:rPr>
          <w:rFonts w:ascii="Times New Roman" w:hAnsi="Times New Roman"/>
          <w:kern w:val="1"/>
          <w:sz w:val="24"/>
          <w:lang w:eastAsia="ar-SA"/>
        </w:rPr>
      </w:pPr>
      <w:r w:rsidRPr="00CE6EBC">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CE6EBC" w:rsidRPr="00CE6EBC" w:rsidRDefault="00CE6EBC" w:rsidP="00CE6EBC">
      <w:pPr>
        <w:spacing w:before="0" w:after="120"/>
        <w:ind w:firstLine="360"/>
        <w:contextualSpacing/>
        <w:jc w:val="both"/>
        <w:rPr>
          <w:rFonts w:ascii="Times New Roman" w:hAnsi="Times New Roman"/>
          <w:sz w:val="24"/>
        </w:rPr>
      </w:pPr>
      <w:r w:rsidRPr="00CE6EBC">
        <w:rPr>
          <w:rFonts w:ascii="Times New Roman" w:hAnsi="Times New Roman"/>
          <w:sz w:val="24"/>
        </w:rPr>
        <w:t>Необходимую информацию Заказчик предоставит Контрагенту в рамках сбора исходных данных.</w:t>
      </w:r>
    </w:p>
    <w:p w:rsidR="00CE6EBC" w:rsidRPr="00CE6EBC" w:rsidRDefault="00CE6EBC" w:rsidP="00CE6EBC">
      <w:pPr>
        <w:spacing w:before="0" w:after="120"/>
        <w:ind w:firstLine="360"/>
        <w:contextualSpacing/>
        <w:jc w:val="both"/>
        <w:rPr>
          <w:rFonts w:ascii="Times New Roman" w:hAnsi="Times New Roman"/>
          <w:sz w:val="24"/>
        </w:rPr>
      </w:pPr>
      <w:r w:rsidRPr="00CE6EBC">
        <w:rPr>
          <w:rFonts w:ascii="Times New Roman" w:hAnsi="Times New Roman"/>
          <w:sz w:val="24"/>
        </w:rPr>
        <w:t>Результатом выполненных работ являются полностью работоспособное и прошедшее этап пуско-наладки оборудование.</w:t>
      </w:r>
    </w:p>
    <w:p w:rsidR="00CE6EBC" w:rsidRPr="00CE6EBC" w:rsidRDefault="00CE6EBC" w:rsidP="00CE6EBC">
      <w:pPr>
        <w:suppressAutoHyphens/>
        <w:autoSpaceDE w:val="0"/>
        <w:ind w:firstLine="340"/>
        <w:jc w:val="both"/>
        <w:rPr>
          <w:rFonts w:ascii="Times New Roman" w:hAnsi="Times New Roman"/>
          <w:kern w:val="1"/>
          <w:sz w:val="24"/>
          <w:lang w:eastAsia="ar-SA"/>
        </w:rPr>
      </w:pPr>
      <w:r w:rsidRPr="00CE6EBC">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w:t>
      </w:r>
      <w:r w:rsidRPr="00CE6EBC">
        <w:rPr>
          <w:rFonts w:ascii="Times New Roman" w:hAnsi="Times New Roman"/>
          <w:kern w:val="1"/>
          <w:sz w:val="24"/>
          <w:szCs w:val="22"/>
          <w:lang w:eastAsia="ar-SA"/>
        </w:rPr>
        <w:t>36 месяцев от даты поставки или 24 месяца с даты пуска в эксплуатацию.</w:t>
      </w:r>
      <w:r w:rsidRPr="00CE6EBC">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591548" w:rsidRDefault="0057759D" w:rsidP="0057759D">
      <w:pPr>
        <w:autoSpaceDE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t>3. Условия выполнения работ.</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w:t>
      </w:r>
      <w:r w:rsidRPr="00CE6EBC">
        <w:rPr>
          <w:rFonts w:ascii="Times New Roman" w:hAnsi="Times New Roman"/>
          <w:kern w:val="1"/>
          <w:sz w:val="24"/>
          <w:lang w:eastAsia="ar-SA"/>
        </w:rPr>
        <w:tab/>
        <w:t>Сертификаты качества, выданные производителем;</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w:t>
      </w:r>
      <w:r w:rsidRPr="00CE6EBC">
        <w:rPr>
          <w:rFonts w:ascii="Times New Roman" w:hAnsi="Times New Roman"/>
          <w:kern w:val="1"/>
          <w:sz w:val="24"/>
          <w:lang w:eastAsia="ar-SA"/>
        </w:rPr>
        <w:tab/>
        <w:t>Сертификаты соответствия Госстандарта Российской Федерации;</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w:t>
      </w:r>
      <w:r w:rsidRPr="00CE6EBC">
        <w:rPr>
          <w:rFonts w:ascii="Times New Roman" w:hAnsi="Times New Roman"/>
          <w:kern w:val="1"/>
          <w:sz w:val="24"/>
          <w:lang w:eastAsia="ar-SA"/>
        </w:rPr>
        <w:tab/>
        <w:t>Сертификаты страны происхождения;</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w:t>
      </w:r>
      <w:r w:rsidRPr="00CE6EBC">
        <w:rPr>
          <w:rFonts w:ascii="Times New Roman" w:hAnsi="Times New Roman"/>
          <w:kern w:val="1"/>
          <w:sz w:val="24"/>
          <w:lang w:eastAsia="ar-SA"/>
        </w:rPr>
        <w:tab/>
        <w:t>Технические паспорта и другие документы, удостоверяющие их качество;</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Оборудование поставляемое в ходе реализации работы должно быть максимально укрупнено для выполнения его монтажа в короткие сроки ремонта объекта; </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ТР ТС 032/2013, ТР ТС 020/2011,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На оборудование, трубопроводы, на которое распространяется действие ТР ТС 032/2013, Контрагент предоставляет Заказчику требуемую ТР ТС 032/2013 документацию. 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Контрагент должен обеспечить в ходе выполнения проекта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Применяемая изоляция должна соответствовать Методическим указаниям компании </w:t>
      </w:r>
      <w:r>
        <w:rPr>
          <w:rFonts w:ascii="Times New Roman" w:hAnsi="Times New Roman"/>
          <w:kern w:val="1"/>
          <w:sz w:val="24"/>
          <w:lang w:eastAsia="ar-SA"/>
        </w:rPr>
        <w:t>П</w:t>
      </w:r>
      <w:r w:rsidRPr="00CE6EBC">
        <w:rPr>
          <w:rFonts w:ascii="Times New Roman" w:hAnsi="Times New Roman"/>
          <w:kern w:val="1"/>
          <w:sz w:val="24"/>
          <w:lang w:eastAsia="ar-SA"/>
        </w:rPr>
        <w:t xml:space="preserve">АО «НК «Роснефть» № П1-01.04 М-0041 (приложение № 1 к требованиям к предмету закупки). </w:t>
      </w: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 xml:space="preserve">Антикоррозионная защита должна соответствовать Технологической инструкции компании </w:t>
      </w:r>
      <w:r>
        <w:rPr>
          <w:rFonts w:ascii="Times New Roman" w:hAnsi="Times New Roman"/>
          <w:kern w:val="1"/>
          <w:sz w:val="24"/>
          <w:lang w:eastAsia="ar-SA"/>
        </w:rPr>
        <w:t>П</w:t>
      </w:r>
      <w:r w:rsidRPr="00CE6EBC">
        <w:rPr>
          <w:rFonts w:ascii="Times New Roman" w:hAnsi="Times New Roman"/>
          <w:kern w:val="1"/>
          <w:sz w:val="24"/>
          <w:lang w:eastAsia="ar-SA"/>
        </w:rPr>
        <w:t>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 (приложение № 2 к требованиям к предмету закупки).</w:t>
      </w:r>
    </w:p>
    <w:p w:rsidR="00CE6EBC" w:rsidRPr="00CE6EBC" w:rsidRDefault="00CE6EBC" w:rsidP="00CE6EBC">
      <w:pPr>
        <w:autoSpaceDE w:val="0"/>
        <w:spacing w:before="0"/>
        <w:ind w:firstLine="709"/>
        <w:jc w:val="both"/>
        <w:rPr>
          <w:rFonts w:ascii="Times New Roman" w:hAnsi="Times New Roman"/>
          <w:kern w:val="1"/>
          <w:sz w:val="24"/>
          <w:lang w:eastAsia="ar-SA"/>
        </w:rPr>
      </w:pPr>
    </w:p>
    <w:p w:rsidR="00CE6EBC" w:rsidRPr="00CE6EBC"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533E52" w:rsidRDefault="00CE6EBC" w:rsidP="00CE6EBC">
      <w:pPr>
        <w:autoSpaceDE w:val="0"/>
        <w:spacing w:before="0"/>
        <w:ind w:firstLine="709"/>
        <w:jc w:val="both"/>
        <w:rPr>
          <w:rFonts w:ascii="Times New Roman" w:hAnsi="Times New Roman"/>
          <w:kern w:val="1"/>
          <w:sz w:val="24"/>
          <w:lang w:eastAsia="ar-SA"/>
        </w:rPr>
      </w:pPr>
      <w:r w:rsidRPr="00CE6EBC">
        <w:rPr>
          <w:rFonts w:ascii="Times New Roman" w:hAnsi="Times New Roman"/>
          <w:kern w:val="1"/>
          <w:sz w:val="24"/>
          <w:lang w:eastAsia="ar-SA"/>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533E52" w:rsidRPr="00533E52" w:rsidRDefault="00533E52" w:rsidP="00533E52">
      <w:pPr>
        <w:autoSpaceDE w:val="0"/>
        <w:spacing w:before="0"/>
        <w:jc w:val="both"/>
        <w:rPr>
          <w:rFonts w:ascii="Times New Roman" w:hAnsi="Times New Roman"/>
          <w:b/>
          <w:kern w:val="1"/>
          <w:sz w:val="24"/>
          <w:lang w:eastAsia="ar-SA"/>
        </w:rPr>
      </w:pPr>
      <w:r w:rsidRPr="00533E52">
        <w:rPr>
          <w:rFonts w:ascii="Times New Roman" w:hAnsi="Times New Roman"/>
          <w:b/>
          <w:kern w:val="1"/>
          <w:sz w:val="24"/>
          <w:lang w:eastAsia="ar-SA"/>
        </w:rPr>
        <w:t>4. Основные требования к закупке и Контрагенту</w:t>
      </w:r>
      <w:r>
        <w:rPr>
          <w:rFonts w:ascii="Times New Roman" w:hAnsi="Times New Roman"/>
          <w:b/>
          <w:kern w:val="1"/>
          <w:sz w:val="24"/>
          <w:lang w:eastAsia="ar-SA"/>
        </w:rPr>
        <w:t>:</w:t>
      </w:r>
    </w:p>
    <w:p w:rsidR="00591548" w:rsidRPr="00533E52" w:rsidRDefault="00591548" w:rsidP="0057759D">
      <w:pPr>
        <w:autoSpaceDE w:val="0"/>
        <w:spacing w:before="0"/>
        <w:jc w:val="both"/>
        <w:rPr>
          <w:rFonts w:ascii="Times New Roman" w:hAnsi="Times New Roman"/>
          <w:kern w:val="1"/>
          <w:sz w:val="24"/>
          <w:lang w:eastAsia="ar-SA"/>
        </w:rPr>
      </w:pPr>
    </w:p>
    <w:p w:rsidR="0057759D" w:rsidRPr="0057759D" w:rsidRDefault="00533E52" w:rsidP="0057759D">
      <w:pPr>
        <w:autoSpaceDE w:val="0"/>
        <w:spacing w:before="0"/>
        <w:jc w:val="both"/>
        <w:rPr>
          <w:rFonts w:ascii="Times New Roman" w:hAnsi="Times New Roman"/>
          <w:b/>
          <w:kern w:val="1"/>
          <w:sz w:val="24"/>
          <w:lang w:eastAsia="ar-SA"/>
        </w:rPr>
      </w:pPr>
      <w:r>
        <w:rPr>
          <w:rFonts w:ascii="Times New Roman" w:hAnsi="Times New Roman"/>
          <w:b/>
          <w:kern w:val="1"/>
          <w:sz w:val="24"/>
          <w:lang w:eastAsia="ar-SA"/>
        </w:rPr>
        <w:t>4.1. Основные требования к предмету закупки</w:t>
      </w:r>
      <w:r w:rsidR="0057759D" w:rsidRPr="0057759D">
        <w:rPr>
          <w:rFonts w:ascii="Times New Roman" w:hAnsi="Times New Roman"/>
          <w:b/>
          <w:kern w:val="1"/>
          <w:sz w:val="24"/>
          <w:lang w:eastAsia="ar-SA"/>
        </w:rPr>
        <w:t>:</w:t>
      </w:r>
    </w:p>
    <w:p w:rsidR="0057759D" w:rsidRPr="00533E52" w:rsidRDefault="0057759D" w:rsidP="0057759D">
      <w:pPr>
        <w:autoSpaceDE w:val="0"/>
        <w:spacing w:before="0"/>
        <w:jc w:val="both"/>
        <w:rPr>
          <w:rFonts w:ascii="Times New Roman" w:hAnsi="Times New Roman"/>
          <w:kern w:val="1"/>
          <w:sz w:val="24"/>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276"/>
        <w:gridCol w:w="2126"/>
      </w:tblGrid>
      <w:tr w:rsidR="0057759D" w:rsidRPr="0057759D" w:rsidTr="00A03158">
        <w:tc>
          <w:tcPr>
            <w:tcW w:w="959"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 п.п.</w:t>
            </w:r>
          </w:p>
        </w:tc>
        <w:tc>
          <w:tcPr>
            <w:tcW w:w="3402"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Требование</w:t>
            </w: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(Параметр оценки)</w:t>
            </w:r>
          </w:p>
        </w:tc>
        <w:tc>
          <w:tcPr>
            <w:tcW w:w="2126" w:type="dxa"/>
            <w:shd w:val="clear" w:color="auto" w:fill="auto"/>
          </w:tcPr>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Документы, подтверждающие соответствие требованию</w:t>
            </w:r>
          </w:p>
        </w:tc>
        <w:tc>
          <w:tcPr>
            <w:tcW w:w="127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Единица измерения</w:t>
            </w:r>
          </w:p>
        </w:tc>
        <w:tc>
          <w:tcPr>
            <w:tcW w:w="212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Условие соответствия</w:t>
            </w:r>
          </w:p>
        </w:tc>
      </w:tr>
      <w:tr w:rsidR="0057759D" w:rsidRPr="0057759D" w:rsidTr="00A03158">
        <w:tc>
          <w:tcPr>
            <w:tcW w:w="959"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1</w:t>
            </w:r>
          </w:p>
        </w:tc>
        <w:tc>
          <w:tcPr>
            <w:tcW w:w="3402" w:type="dxa"/>
            <w:shd w:val="clear" w:color="auto" w:fill="auto"/>
          </w:tcPr>
          <w:p w:rsidR="0057759D" w:rsidRPr="0057759D" w:rsidRDefault="00CE6EBC" w:rsidP="0057759D">
            <w:pPr>
              <w:autoSpaceDE w:val="0"/>
              <w:spacing w:before="0"/>
              <w:jc w:val="center"/>
              <w:rPr>
                <w:rFonts w:ascii="Times New Roman" w:hAnsi="Times New Roman"/>
                <w:kern w:val="1"/>
                <w:sz w:val="24"/>
                <w:lang w:eastAsia="ar-SA"/>
              </w:rPr>
            </w:pPr>
            <w:r w:rsidRPr="00CE6EBC">
              <w:rPr>
                <w:rFonts w:ascii="Times New Roman" w:hAnsi="Times New Roman"/>
                <w:kern w:val="1"/>
                <w:sz w:val="24"/>
                <w:lang w:eastAsia="ar-SA"/>
              </w:rPr>
              <w:t xml:space="preserve">Соответствие оферты Требованиям к предмету закупки на </w:t>
            </w:r>
            <w:r w:rsidR="00F84BF8">
              <w:rPr>
                <w:rFonts w:ascii="Times New Roman" w:hAnsi="Times New Roman"/>
                <w:kern w:val="1"/>
                <w:sz w:val="24"/>
                <w:lang w:eastAsia="ar-SA"/>
              </w:rPr>
              <w:t xml:space="preserve">выполнение </w:t>
            </w:r>
            <w:r w:rsidRPr="00CE6EBC">
              <w:rPr>
                <w:rFonts w:ascii="Times New Roman" w:hAnsi="Times New Roman"/>
                <w:kern w:val="1"/>
                <w:sz w:val="24"/>
                <w:lang w:eastAsia="ar-SA"/>
              </w:rPr>
              <w:t>«Комплекса работ по схеме вывода и утилизации конденсата с турбоприводов установки гидрокрекинг»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p>
        </w:tc>
        <w:tc>
          <w:tcPr>
            <w:tcW w:w="2126" w:type="dxa"/>
            <w:shd w:val="clear" w:color="auto" w:fill="auto"/>
          </w:tcPr>
          <w:p w:rsidR="0057759D" w:rsidRPr="0057759D" w:rsidRDefault="00CE6EBC" w:rsidP="00591548">
            <w:pPr>
              <w:autoSpaceDE w:val="0"/>
              <w:spacing w:before="0"/>
              <w:jc w:val="center"/>
              <w:rPr>
                <w:rFonts w:ascii="Times New Roman" w:hAnsi="Times New Roman"/>
                <w:kern w:val="1"/>
                <w:sz w:val="24"/>
                <w:lang w:eastAsia="ar-SA"/>
              </w:rPr>
            </w:pPr>
            <w:r w:rsidRPr="00CE6EBC">
              <w:rPr>
                <w:rFonts w:ascii="Times New Roman" w:hAnsi="Times New Roman"/>
                <w:kern w:val="1"/>
                <w:sz w:val="24"/>
                <w:lang w:eastAsia="ar-SA"/>
              </w:rPr>
              <w:t>Заверенная и парафированная на каждой странице копия указанного Требования к предмету закупки</w:t>
            </w:r>
          </w:p>
        </w:tc>
        <w:tc>
          <w:tcPr>
            <w:tcW w:w="1276" w:type="dxa"/>
            <w:shd w:val="clear" w:color="auto" w:fill="auto"/>
          </w:tcPr>
          <w:p w:rsidR="0057759D" w:rsidRPr="0057759D" w:rsidRDefault="00CE6EBC" w:rsidP="0057759D">
            <w:pPr>
              <w:autoSpaceDE w:val="0"/>
              <w:spacing w:before="0"/>
              <w:jc w:val="center"/>
              <w:rPr>
                <w:rFonts w:ascii="Times New Roman" w:hAnsi="Times New Roman"/>
                <w:kern w:val="1"/>
                <w:sz w:val="24"/>
                <w:lang w:eastAsia="ar-SA"/>
              </w:rPr>
            </w:pPr>
            <w:r w:rsidRPr="00CE6EBC">
              <w:rPr>
                <w:rFonts w:ascii="Times New Roman" w:hAnsi="Times New Roman"/>
                <w:kern w:val="1"/>
                <w:sz w:val="24"/>
                <w:lang w:eastAsia="ar-SA"/>
              </w:rPr>
              <w:t>Да/Нет</w:t>
            </w:r>
          </w:p>
        </w:tc>
        <w:tc>
          <w:tcPr>
            <w:tcW w:w="2126" w:type="dxa"/>
            <w:shd w:val="clear" w:color="auto" w:fill="auto"/>
          </w:tcPr>
          <w:p w:rsidR="0057759D" w:rsidRPr="0057759D" w:rsidRDefault="00CE6EBC" w:rsidP="00591548">
            <w:pPr>
              <w:autoSpaceDE w:val="0"/>
              <w:spacing w:before="0"/>
              <w:jc w:val="center"/>
              <w:rPr>
                <w:rFonts w:ascii="Times New Roman" w:hAnsi="Times New Roman"/>
                <w:kern w:val="1"/>
                <w:sz w:val="24"/>
                <w:lang w:eastAsia="ar-SA"/>
              </w:rPr>
            </w:pPr>
            <w:r w:rsidRPr="00CE6EBC">
              <w:rPr>
                <w:rFonts w:ascii="Times New Roman" w:hAnsi="Times New Roman"/>
                <w:kern w:val="1"/>
                <w:sz w:val="24"/>
                <w:lang w:eastAsia="ar-SA"/>
              </w:rPr>
              <w:t>Предоставление заверенной и парафированной на каждой странице копии указанного Требования к предмету закупки</w:t>
            </w:r>
          </w:p>
        </w:tc>
      </w:tr>
      <w:tr w:rsidR="00F84BF8" w:rsidRPr="0057759D" w:rsidTr="00A03158">
        <w:tc>
          <w:tcPr>
            <w:tcW w:w="959" w:type="dxa"/>
            <w:shd w:val="clear" w:color="auto" w:fill="auto"/>
          </w:tcPr>
          <w:p w:rsidR="00F84BF8" w:rsidRPr="0057759D" w:rsidRDefault="00F84BF8" w:rsidP="0057759D">
            <w:pPr>
              <w:autoSpaceDE w:val="0"/>
              <w:spacing w:before="0"/>
              <w:jc w:val="center"/>
              <w:rPr>
                <w:rFonts w:ascii="Times New Roman" w:hAnsi="Times New Roman"/>
                <w:kern w:val="1"/>
                <w:sz w:val="24"/>
                <w:lang w:eastAsia="ar-SA"/>
              </w:rPr>
            </w:pPr>
            <w:r>
              <w:rPr>
                <w:rFonts w:ascii="Times New Roman" w:hAnsi="Times New Roman"/>
                <w:kern w:val="1"/>
                <w:sz w:val="24"/>
                <w:lang w:eastAsia="ar-SA"/>
              </w:rPr>
              <w:t>2</w:t>
            </w:r>
          </w:p>
        </w:tc>
        <w:tc>
          <w:tcPr>
            <w:tcW w:w="3402" w:type="dxa"/>
            <w:shd w:val="clear" w:color="auto" w:fill="auto"/>
          </w:tcPr>
          <w:p w:rsidR="00F84BF8" w:rsidRDefault="00F84BF8" w:rsidP="0057759D">
            <w:pPr>
              <w:autoSpaceDE w:val="0"/>
              <w:spacing w:before="0"/>
              <w:jc w:val="center"/>
              <w:rPr>
                <w:rFonts w:ascii="Times New Roman" w:hAnsi="Times New Roman"/>
                <w:kern w:val="1"/>
                <w:sz w:val="24"/>
                <w:lang w:eastAsia="ar-SA"/>
              </w:rPr>
            </w:pPr>
            <w:r w:rsidRPr="00F84BF8">
              <w:rPr>
                <w:rFonts w:ascii="Times New Roman" w:hAnsi="Times New Roman"/>
                <w:kern w:val="1"/>
                <w:sz w:val="24"/>
                <w:lang w:eastAsia="ar-SA"/>
              </w:rPr>
              <w:t>Соответствие графика по срокам и очередности выполнения работ в соответствии с комплексным заданием</w:t>
            </w:r>
          </w:p>
          <w:p w:rsidR="005671FC" w:rsidRPr="00CE6EBC" w:rsidRDefault="005671FC" w:rsidP="0057759D">
            <w:pPr>
              <w:autoSpaceDE w:val="0"/>
              <w:spacing w:before="0"/>
              <w:jc w:val="center"/>
              <w:rPr>
                <w:rFonts w:ascii="Times New Roman" w:hAnsi="Times New Roman"/>
                <w:kern w:val="1"/>
                <w:sz w:val="24"/>
                <w:lang w:eastAsia="ar-SA"/>
              </w:rPr>
            </w:pPr>
            <w:r w:rsidRPr="005671FC">
              <w:rPr>
                <w:rFonts w:ascii="Times New Roman" w:hAnsi="Times New Roman"/>
                <w:kern w:val="1"/>
                <w:sz w:val="24"/>
                <w:lang w:eastAsia="ar-SA"/>
              </w:rPr>
              <w:t>(Пример оформления графика прилагается к ПДО)</w:t>
            </w:r>
          </w:p>
        </w:tc>
        <w:tc>
          <w:tcPr>
            <w:tcW w:w="2126" w:type="dxa"/>
            <w:shd w:val="clear" w:color="auto" w:fill="auto"/>
          </w:tcPr>
          <w:p w:rsidR="00F84BF8" w:rsidRPr="00CE6EBC" w:rsidRDefault="00F84BF8" w:rsidP="00591548">
            <w:pPr>
              <w:autoSpaceDE w:val="0"/>
              <w:spacing w:before="0"/>
              <w:jc w:val="center"/>
              <w:rPr>
                <w:rFonts w:ascii="Times New Roman" w:hAnsi="Times New Roman"/>
                <w:kern w:val="1"/>
                <w:sz w:val="24"/>
                <w:lang w:eastAsia="ar-SA"/>
              </w:rPr>
            </w:pPr>
            <w:r w:rsidRPr="00F84BF8">
              <w:rPr>
                <w:rFonts w:ascii="Times New Roman" w:hAnsi="Times New Roman"/>
                <w:kern w:val="1"/>
                <w:sz w:val="24"/>
                <w:lang w:eastAsia="ar-SA"/>
              </w:rPr>
              <w:t>График производства работ (посуточный, понедельный) соответствующий по срокам общим срокам выполнения работ</w:t>
            </w:r>
          </w:p>
        </w:tc>
        <w:tc>
          <w:tcPr>
            <w:tcW w:w="1276" w:type="dxa"/>
            <w:shd w:val="clear" w:color="auto" w:fill="auto"/>
          </w:tcPr>
          <w:p w:rsidR="00F84BF8" w:rsidRPr="00CE6EBC" w:rsidRDefault="00F84BF8" w:rsidP="0057759D">
            <w:pPr>
              <w:autoSpaceDE w:val="0"/>
              <w:spacing w:before="0"/>
              <w:jc w:val="center"/>
              <w:rPr>
                <w:rFonts w:ascii="Times New Roman" w:hAnsi="Times New Roman"/>
                <w:kern w:val="1"/>
                <w:sz w:val="24"/>
                <w:lang w:eastAsia="ar-SA"/>
              </w:rPr>
            </w:pPr>
            <w:r w:rsidRPr="00F84BF8">
              <w:rPr>
                <w:rFonts w:ascii="Times New Roman" w:hAnsi="Times New Roman"/>
                <w:kern w:val="1"/>
                <w:sz w:val="24"/>
                <w:lang w:eastAsia="ar-SA"/>
              </w:rPr>
              <w:t>Да/Нет</w:t>
            </w:r>
          </w:p>
        </w:tc>
        <w:tc>
          <w:tcPr>
            <w:tcW w:w="2126" w:type="dxa"/>
            <w:shd w:val="clear" w:color="auto" w:fill="auto"/>
          </w:tcPr>
          <w:p w:rsidR="00F84BF8" w:rsidRPr="00CE6EBC" w:rsidRDefault="005671FC" w:rsidP="00591548">
            <w:pPr>
              <w:autoSpaceDE w:val="0"/>
              <w:spacing w:before="0"/>
              <w:jc w:val="center"/>
              <w:rPr>
                <w:rFonts w:ascii="Times New Roman" w:hAnsi="Times New Roman"/>
                <w:kern w:val="1"/>
                <w:sz w:val="24"/>
                <w:lang w:eastAsia="ar-SA"/>
              </w:rPr>
            </w:pPr>
            <w:r>
              <w:rPr>
                <w:rFonts w:ascii="Times New Roman" w:hAnsi="Times New Roman"/>
                <w:kern w:val="1"/>
                <w:sz w:val="24"/>
                <w:lang w:eastAsia="ar-SA"/>
              </w:rPr>
              <w:t>Да (с</w:t>
            </w:r>
            <w:r w:rsidR="00F84BF8" w:rsidRPr="00F84BF8">
              <w:rPr>
                <w:rFonts w:ascii="Times New Roman" w:hAnsi="Times New Roman"/>
                <w:kern w:val="1"/>
                <w:sz w:val="24"/>
                <w:lang w:eastAsia="ar-SA"/>
              </w:rPr>
              <w:t>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r>
              <w:rPr>
                <w:rFonts w:ascii="Times New Roman" w:hAnsi="Times New Roman"/>
                <w:kern w:val="1"/>
                <w:sz w:val="24"/>
                <w:lang w:eastAsia="ar-SA"/>
              </w:rPr>
              <w:t>)</w:t>
            </w:r>
          </w:p>
        </w:tc>
      </w:tr>
    </w:tbl>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533E52"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4.2. Основные требования к К</w:t>
      </w:r>
      <w:r w:rsidR="00694B1C" w:rsidRPr="00C3289F">
        <w:rPr>
          <w:rFonts w:ascii="Times New Roman" w:eastAsia="Calibri" w:hAnsi="Times New Roman" w:cs="Arial"/>
          <w:b/>
          <w:iCs/>
          <w:sz w:val="24"/>
          <w:szCs w:val="22"/>
          <w:lang w:eastAsia="en-US"/>
        </w:rPr>
        <w:t>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61"/>
        <w:gridCol w:w="2552"/>
        <w:gridCol w:w="1559"/>
        <w:gridCol w:w="2977"/>
      </w:tblGrid>
      <w:tr w:rsidR="002D7C9B" w:rsidRPr="005109B2" w:rsidTr="005671FC">
        <w:trPr>
          <w:trHeight w:val="300"/>
          <w:tblHeader/>
        </w:trPr>
        <w:tc>
          <w:tcPr>
            <w:tcW w:w="425"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п/п</w:t>
            </w:r>
          </w:p>
        </w:tc>
        <w:tc>
          <w:tcPr>
            <w:tcW w:w="3261"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xml:space="preserve">Требование </w:t>
            </w:r>
            <w:r w:rsidRPr="005109B2">
              <w:rPr>
                <w:rFonts w:ascii="Times New Roman" w:hAnsi="Times New Roman"/>
                <w:b/>
                <w:bCs/>
                <w:sz w:val="20"/>
                <w:szCs w:val="20"/>
              </w:rPr>
              <w:br/>
              <w:t>(параметр оценки)</w:t>
            </w:r>
          </w:p>
        </w:tc>
        <w:tc>
          <w:tcPr>
            <w:tcW w:w="2552"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Единица измерения</w:t>
            </w:r>
          </w:p>
        </w:tc>
        <w:tc>
          <w:tcPr>
            <w:tcW w:w="2977"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u w:val="single"/>
              </w:rPr>
            </w:pPr>
            <w:r w:rsidRPr="005109B2">
              <w:rPr>
                <w:rFonts w:ascii="Times New Roman" w:hAnsi="Times New Roman"/>
                <w:b/>
                <w:bCs/>
                <w:sz w:val="20"/>
                <w:szCs w:val="20"/>
              </w:rPr>
              <w:t>Условия соответствия</w:t>
            </w:r>
          </w:p>
        </w:tc>
      </w:tr>
      <w:tr w:rsidR="002D7C9B" w:rsidRPr="005109B2" w:rsidTr="005671FC">
        <w:trPr>
          <w:trHeight w:val="300"/>
          <w:tblHeader/>
        </w:trPr>
        <w:tc>
          <w:tcPr>
            <w:tcW w:w="425"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3261"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552"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559"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977" w:type="dxa"/>
            <w:vMerge/>
            <w:shd w:val="clear" w:color="auto" w:fill="D9D9D9"/>
            <w:vAlign w:val="center"/>
          </w:tcPr>
          <w:p w:rsidR="002D7C9B" w:rsidRPr="005109B2" w:rsidRDefault="002D7C9B" w:rsidP="002D7C9B">
            <w:pPr>
              <w:spacing w:before="0"/>
              <w:rPr>
                <w:rFonts w:ascii="Times New Roman" w:hAnsi="Times New Roman"/>
                <w:b/>
                <w:bCs/>
                <w:sz w:val="20"/>
                <w:szCs w:val="20"/>
                <w:u w:val="single"/>
              </w:rPr>
            </w:pPr>
          </w:p>
        </w:tc>
      </w:tr>
      <w:tr w:rsidR="002D7C9B" w:rsidRPr="005109B2" w:rsidTr="005671FC">
        <w:trPr>
          <w:trHeight w:val="84"/>
          <w:tblHeader/>
        </w:trPr>
        <w:tc>
          <w:tcPr>
            <w:tcW w:w="425" w:type="dxa"/>
            <w:shd w:val="clear" w:color="auto" w:fill="D9D9D9"/>
            <w:noWrap/>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1</w:t>
            </w:r>
          </w:p>
        </w:tc>
        <w:tc>
          <w:tcPr>
            <w:tcW w:w="3261"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2</w:t>
            </w:r>
          </w:p>
        </w:tc>
        <w:tc>
          <w:tcPr>
            <w:tcW w:w="2552"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3</w:t>
            </w:r>
          </w:p>
        </w:tc>
        <w:tc>
          <w:tcPr>
            <w:tcW w:w="1559"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4</w:t>
            </w:r>
          </w:p>
        </w:tc>
        <w:tc>
          <w:tcPr>
            <w:tcW w:w="2977"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5</w:t>
            </w:r>
          </w:p>
        </w:tc>
      </w:tr>
      <w:tr w:rsidR="005671FC" w:rsidRPr="005109B2" w:rsidTr="005671FC">
        <w:trPr>
          <w:trHeight w:val="196"/>
        </w:trPr>
        <w:tc>
          <w:tcPr>
            <w:tcW w:w="425" w:type="dxa"/>
            <w:shd w:val="clear" w:color="auto" w:fill="auto"/>
            <w:noWrap/>
            <w:vAlign w:val="center"/>
          </w:tcPr>
          <w:p w:rsidR="007B3552" w:rsidRPr="005109B2" w:rsidRDefault="007B3552" w:rsidP="00CD4DF9">
            <w:pPr>
              <w:rPr>
                <w:rFonts w:ascii="Times New Roman" w:hAnsi="Times New Roman"/>
                <w:sz w:val="20"/>
                <w:szCs w:val="20"/>
              </w:rPr>
            </w:pPr>
            <w:r>
              <w:rPr>
                <w:rFonts w:ascii="Times New Roman" w:hAnsi="Times New Roman"/>
                <w:sz w:val="20"/>
                <w:szCs w:val="20"/>
              </w:rPr>
              <w:t>1</w:t>
            </w:r>
          </w:p>
        </w:tc>
        <w:tc>
          <w:tcPr>
            <w:tcW w:w="3261" w:type="dxa"/>
            <w:shd w:val="clear" w:color="auto" w:fill="auto"/>
          </w:tcPr>
          <w:p w:rsidR="007B3552" w:rsidRPr="00345AAD" w:rsidRDefault="00F84BF8" w:rsidP="00F84BF8">
            <w:pPr>
              <w:rPr>
                <w:rFonts w:ascii="Times New Roman" w:hAnsi="Times New Roman"/>
                <w:color w:val="000000"/>
                <w:szCs w:val="22"/>
              </w:rPr>
            </w:pPr>
            <w:r w:rsidRPr="00F84BF8">
              <w:rPr>
                <w:rFonts w:ascii="Times New Roman" w:hAnsi="Times New Roman"/>
                <w:color w:val="000000"/>
                <w:szCs w:val="22"/>
              </w:rPr>
              <w:t xml:space="preserve">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w:t>
            </w:r>
            <w:r>
              <w:rPr>
                <w:rFonts w:ascii="Times New Roman" w:hAnsi="Times New Roman"/>
                <w:color w:val="000000"/>
                <w:szCs w:val="22"/>
              </w:rPr>
              <w:t>П</w:t>
            </w:r>
            <w:r w:rsidRPr="00F84BF8">
              <w:rPr>
                <w:rFonts w:ascii="Times New Roman" w:hAnsi="Times New Roman"/>
                <w:color w:val="000000"/>
                <w:szCs w:val="22"/>
              </w:rPr>
              <w:t xml:space="preserve">АО «Газпром нефть», </w:t>
            </w:r>
            <w:r>
              <w:rPr>
                <w:rFonts w:ascii="Times New Roman" w:hAnsi="Times New Roman"/>
                <w:color w:val="000000"/>
                <w:szCs w:val="22"/>
              </w:rPr>
              <w:t>П</w:t>
            </w:r>
            <w:r w:rsidRPr="00F84BF8">
              <w:rPr>
                <w:rFonts w:ascii="Times New Roman" w:hAnsi="Times New Roman"/>
                <w:color w:val="000000"/>
                <w:szCs w:val="22"/>
              </w:rPr>
              <w:t>АО «НК «Роснефть», подтверждающегося копиями договоров (без коммерческой части)</w:t>
            </w:r>
          </w:p>
        </w:tc>
        <w:tc>
          <w:tcPr>
            <w:tcW w:w="2552" w:type="dxa"/>
            <w:shd w:val="clear" w:color="auto" w:fill="auto"/>
          </w:tcPr>
          <w:p w:rsidR="007B3552" w:rsidRPr="00345AAD" w:rsidRDefault="00F84BF8" w:rsidP="00F84BF8">
            <w:pPr>
              <w:rPr>
                <w:rFonts w:ascii="Times New Roman" w:hAnsi="Times New Roman"/>
                <w:szCs w:val="22"/>
              </w:rPr>
            </w:pPr>
            <w:r w:rsidRPr="00F84BF8">
              <w:rPr>
                <w:rFonts w:ascii="Times New Roman" w:hAnsi="Times New Roman"/>
                <w:szCs w:val="22"/>
              </w:rPr>
              <w:t>Справка о заключенных и выполненных договорах за последние 5 лет  на особо опасных и технически сложных объектах капитального строительства, аналогичных предмету закупки, за подписью руководителя организации и скрепленная печатью организации.</w:t>
            </w:r>
            <w:r w:rsidR="00EB5573">
              <w:rPr>
                <w:rFonts w:ascii="Times New Roman" w:hAnsi="Times New Roman"/>
                <w:szCs w:val="22"/>
              </w:rPr>
              <w:t xml:space="preserve"> (Форма №6 к ПДО)</w:t>
            </w:r>
          </w:p>
        </w:tc>
        <w:tc>
          <w:tcPr>
            <w:tcW w:w="1559" w:type="dxa"/>
            <w:shd w:val="clear" w:color="000000" w:fill="FFFFFF"/>
          </w:tcPr>
          <w:p w:rsidR="007B3552" w:rsidRDefault="005671FC" w:rsidP="00F84BF8">
            <w:pPr>
              <w:jc w:val="center"/>
              <w:rPr>
                <w:rFonts w:ascii="Times New Roman" w:hAnsi="Times New Roman"/>
                <w:szCs w:val="22"/>
              </w:rPr>
            </w:pPr>
            <w:r>
              <w:rPr>
                <w:rFonts w:ascii="Times New Roman" w:hAnsi="Times New Roman"/>
                <w:szCs w:val="22"/>
              </w:rPr>
              <w:t>Лет</w:t>
            </w:r>
          </w:p>
          <w:p w:rsidR="005671FC" w:rsidRPr="00345AAD" w:rsidRDefault="005671FC" w:rsidP="00F84BF8">
            <w:pPr>
              <w:jc w:val="center"/>
              <w:rPr>
                <w:rFonts w:ascii="Times New Roman" w:hAnsi="Times New Roman"/>
                <w:szCs w:val="22"/>
              </w:rPr>
            </w:pPr>
          </w:p>
        </w:tc>
        <w:tc>
          <w:tcPr>
            <w:tcW w:w="2977" w:type="dxa"/>
            <w:shd w:val="clear" w:color="000000" w:fill="FFFFFF"/>
          </w:tcPr>
          <w:p w:rsidR="007B3552" w:rsidRPr="00F84BF8" w:rsidRDefault="00F84BF8" w:rsidP="00A07D62">
            <w:pPr>
              <w:rPr>
                <w:rFonts w:ascii="Times New Roman" w:hAnsi="Times New Roman"/>
                <w:sz w:val="20"/>
                <w:szCs w:val="20"/>
              </w:rPr>
            </w:pPr>
            <w:r w:rsidRPr="00F84BF8">
              <w:rPr>
                <w:rFonts w:ascii="Times New Roman" w:hAnsi="Times New Roman"/>
                <w:sz w:val="20"/>
                <w:szCs w:val="20"/>
              </w:rPr>
              <w:t>Предоставление справки о заключенных и выполненных договорах за последние 5 лет на особо опасных и технически сложных объектах капитального строительства,  аналогичным предмету закупки с указанием организаций на которых выполнялись работы, за подписью руководителя организации и скрепленная печатью организации с опытов выполнения работ по предмету закупки не менее 3 лет  (суммарный период действия договоров не менее 3х лет)</w:t>
            </w:r>
          </w:p>
        </w:tc>
      </w:tr>
      <w:tr w:rsidR="007B3552" w:rsidRPr="005109B2" w:rsidTr="005671FC">
        <w:trPr>
          <w:trHeight w:val="196"/>
        </w:trPr>
        <w:tc>
          <w:tcPr>
            <w:tcW w:w="425"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2</w:t>
            </w:r>
          </w:p>
        </w:tc>
        <w:tc>
          <w:tcPr>
            <w:tcW w:w="3261" w:type="dxa"/>
            <w:shd w:val="clear" w:color="auto" w:fill="auto"/>
            <w:vAlign w:val="center"/>
          </w:tcPr>
          <w:p w:rsidR="007B3552" w:rsidRPr="00345AAD" w:rsidRDefault="00EB5573" w:rsidP="00EB5573">
            <w:pPr>
              <w:rPr>
                <w:rFonts w:ascii="Times New Roman" w:hAnsi="Times New Roman"/>
                <w:szCs w:val="22"/>
              </w:rPr>
            </w:pPr>
            <w:r w:rsidRPr="00EB5573">
              <w:rPr>
                <w:rFonts w:ascii="Times New Roman" w:hAnsi="Times New Roman"/>
                <w:szCs w:val="22"/>
              </w:rPr>
              <w:t>Среднегодовой оборот по СМР за последние 3 года (201</w:t>
            </w:r>
            <w:r>
              <w:rPr>
                <w:rFonts w:ascii="Times New Roman" w:hAnsi="Times New Roman"/>
                <w:szCs w:val="22"/>
              </w:rPr>
              <w:t>5, 2016, 2017</w:t>
            </w:r>
            <w:r w:rsidRPr="00EB5573">
              <w:rPr>
                <w:rFonts w:ascii="Times New Roman" w:hAnsi="Times New Roman"/>
                <w:szCs w:val="22"/>
              </w:rPr>
              <w:t xml:space="preserve"> гг).</w:t>
            </w:r>
          </w:p>
        </w:tc>
        <w:tc>
          <w:tcPr>
            <w:tcW w:w="2552" w:type="dxa"/>
            <w:shd w:val="clear" w:color="auto" w:fill="auto"/>
            <w:vAlign w:val="center"/>
          </w:tcPr>
          <w:p w:rsidR="007B3552" w:rsidRPr="00345AAD" w:rsidRDefault="00EB5573" w:rsidP="00EB5573">
            <w:pPr>
              <w:rPr>
                <w:rFonts w:ascii="Times New Roman" w:hAnsi="Times New Roman"/>
                <w:color w:val="000000"/>
                <w:szCs w:val="22"/>
              </w:rPr>
            </w:pPr>
            <w:r w:rsidRPr="00EB5573">
              <w:rPr>
                <w:rFonts w:ascii="Times New Roman" w:hAnsi="Times New Roman"/>
                <w:color w:val="000000"/>
                <w:szCs w:val="22"/>
              </w:rPr>
              <w:t>Заверенная копия «Отчета о прибылях и убытках» (за последние 3 года – 2015,2016,2017 гг).</w:t>
            </w:r>
            <w:r>
              <w:rPr>
                <w:rFonts w:ascii="Times New Roman" w:hAnsi="Times New Roman"/>
                <w:color w:val="000000"/>
                <w:szCs w:val="22"/>
              </w:rPr>
              <w:t xml:space="preserve"> </w:t>
            </w:r>
          </w:p>
        </w:tc>
        <w:tc>
          <w:tcPr>
            <w:tcW w:w="1559" w:type="dxa"/>
            <w:shd w:val="clear" w:color="000000" w:fill="FFFFFF"/>
          </w:tcPr>
          <w:p w:rsidR="007B3552" w:rsidRPr="005671FC" w:rsidRDefault="005671FC" w:rsidP="00EB5573">
            <w:pPr>
              <w:jc w:val="center"/>
              <w:rPr>
                <w:rFonts w:ascii="Times New Roman" w:hAnsi="Times New Roman"/>
                <w:color w:val="000000"/>
                <w:sz w:val="20"/>
                <w:szCs w:val="20"/>
              </w:rPr>
            </w:pPr>
            <w:r w:rsidRPr="005671FC">
              <w:rPr>
                <w:rFonts w:ascii="Times New Roman" w:hAnsi="Times New Roman"/>
                <w:color w:val="000000"/>
                <w:sz w:val="20"/>
                <w:szCs w:val="20"/>
              </w:rPr>
              <w:t>руб. без НДС</w:t>
            </w:r>
          </w:p>
        </w:tc>
        <w:tc>
          <w:tcPr>
            <w:tcW w:w="2977" w:type="dxa"/>
            <w:shd w:val="clear" w:color="000000" w:fill="FFFFFF"/>
          </w:tcPr>
          <w:p w:rsidR="00EB5573" w:rsidRPr="00EB5573" w:rsidRDefault="00EB5573" w:rsidP="00EB5573">
            <w:pPr>
              <w:spacing w:before="0"/>
              <w:rPr>
                <w:rFonts w:ascii="Times New Roman" w:hAnsi="Times New Roman"/>
                <w:color w:val="000000"/>
                <w:szCs w:val="22"/>
              </w:rPr>
            </w:pPr>
            <w:r w:rsidRPr="00EB5573">
              <w:rPr>
                <w:rFonts w:ascii="Times New Roman" w:hAnsi="Times New Roman"/>
                <w:color w:val="000000"/>
                <w:szCs w:val="22"/>
              </w:rPr>
              <w:t xml:space="preserve">Предоставление заверенной копии «Отчета о прибылях и убытках»  не менее </w:t>
            </w:r>
            <w:r>
              <w:rPr>
                <w:rFonts w:ascii="Times New Roman" w:hAnsi="Times New Roman"/>
                <w:color w:val="000000"/>
                <w:szCs w:val="22"/>
              </w:rPr>
              <w:t>40</w:t>
            </w:r>
          </w:p>
          <w:p w:rsidR="007B3552" w:rsidRPr="00345AAD" w:rsidRDefault="00EB5573" w:rsidP="00EB5573">
            <w:pPr>
              <w:spacing w:before="0"/>
              <w:rPr>
                <w:rFonts w:ascii="Times New Roman" w:hAnsi="Times New Roman"/>
                <w:color w:val="000000"/>
                <w:szCs w:val="22"/>
              </w:rPr>
            </w:pPr>
            <w:r w:rsidRPr="00EB5573">
              <w:rPr>
                <w:rFonts w:ascii="Times New Roman" w:hAnsi="Times New Roman"/>
                <w:color w:val="000000"/>
                <w:szCs w:val="22"/>
              </w:rPr>
              <w:t>млн .руб</w:t>
            </w:r>
          </w:p>
        </w:tc>
      </w:tr>
      <w:tr w:rsidR="007B3552" w:rsidRPr="005109B2" w:rsidTr="005671FC">
        <w:trPr>
          <w:trHeight w:val="196"/>
        </w:trPr>
        <w:tc>
          <w:tcPr>
            <w:tcW w:w="425"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3</w:t>
            </w:r>
          </w:p>
        </w:tc>
        <w:tc>
          <w:tcPr>
            <w:tcW w:w="3261" w:type="dxa"/>
            <w:shd w:val="clear" w:color="auto" w:fill="auto"/>
          </w:tcPr>
          <w:p w:rsidR="007B3552" w:rsidRPr="00345AAD" w:rsidRDefault="00EB5573" w:rsidP="009C0BBC">
            <w:pPr>
              <w:rPr>
                <w:rFonts w:ascii="Times New Roman" w:hAnsi="Times New Roman"/>
                <w:szCs w:val="22"/>
              </w:rPr>
            </w:pPr>
            <w:r w:rsidRPr="00EB5573">
              <w:rPr>
                <w:rFonts w:ascii="Times New Roman" w:hAnsi="Times New Roman"/>
                <w:szCs w:val="22"/>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552" w:type="dxa"/>
            <w:tcBorders>
              <w:bottom w:val="single" w:sz="4" w:space="0" w:color="auto"/>
            </w:tcBorders>
            <w:shd w:val="clear" w:color="auto" w:fill="auto"/>
            <w:vAlign w:val="center"/>
          </w:tcPr>
          <w:p w:rsidR="007B3552" w:rsidRPr="00345AAD" w:rsidRDefault="00EB5573" w:rsidP="008771F7">
            <w:pPr>
              <w:rPr>
                <w:rFonts w:ascii="Times New Roman" w:hAnsi="Times New Roman"/>
                <w:szCs w:val="22"/>
              </w:rPr>
            </w:pPr>
            <w:r w:rsidRPr="00EB5573">
              <w:rPr>
                <w:rFonts w:ascii="Times New Roman" w:hAnsi="Times New Roman"/>
                <w:szCs w:val="22"/>
              </w:rPr>
              <w:t>Заверенная копия выписки из реестра членов СРО на по форме, утвержденной Приказом Ростехнадзора от 16.02.2017 г. №58</w:t>
            </w:r>
          </w:p>
        </w:tc>
        <w:tc>
          <w:tcPr>
            <w:tcW w:w="1559" w:type="dxa"/>
            <w:shd w:val="clear" w:color="000000" w:fill="FFFFFF"/>
          </w:tcPr>
          <w:p w:rsidR="00EB5573" w:rsidRPr="005671FC" w:rsidRDefault="00EB5573" w:rsidP="00EB5573">
            <w:pPr>
              <w:jc w:val="center"/>
              <w:rPr>
                <w:rFonts w:ascii="Times New Roman" w:hAnsi="Times New Roman"/>
                <w:color w:val="000000"/>
                <w:sz w:val="20"/>
                <w:szCs w:val="20"/>
              </w:rPr>
            </w:pPr>
            <w:r w:rsidRPr="005671FC">
              <w:rPr>
                <w:rFonts w:ascii="Times New Roman" w:hAnsi="Times New Roman"/>
                <w:color w:val="000000"/>
                <w:sz w:val="20"/>
                <w:szCs w:val="20"/>
              </w:rPr>
              <w:t>Наличие/</w:t>
            </w:r>
          </w:p>
          <w:p w:rsidR="007B3552" w:rsidRPr="005671FC" w:rsidRDefault="00EB5573" w:rsidP="00EB5573">
            <w:pPr>
              <w:jc w:val="center"/>
              <w:rPr>
                <w:rFonts w:ascii="Times New Roman" w:hAnsi="Times New Roman"/>
                <w:color w:val="000000"/>
                <w:sz w:val="20"/>
                <w:szCs w:val="20"/>
              </w:rPr>
            </w:pPr>
            <w:r w:rsidRPr="005671FC">
              <w:rPr>
                <w:rFonts w:ascii="Times New Roman" w:hAnsi="Times New Roman"/>
                <w:color w:val="000000"/>
                <w:sz w:val="20"/>
                <w:szCs w:val="20"/>
              </w:rPr>
              <w:t>отсутствие</w:t>
            </w:r>
          </w:p>
        </w:tc>
        <w:tc>
          <w:tcPr>
            <w:tcW w:w="2977" w:type="dxa"/>
            <w:shd w:val="clear" w:color="000000" w:fill="FFFFFF"/>
          </w:tcPr>
          <w:p w:rsidR="007B3552" w:rsidRPr="00345AAD" w:rsidRDefault="00EB5573" w:rsidP="009C0BBC">
            <w:pPr>
              <w:rPr>
                <w:rFonts w:ascii="Times New Roman" w:hAnsi="Times New Roman"/>
                <w:color w:val="000000"/>
                <w:szCs w:val="22"/>
              </w:rPr>
            </w:pPr>
            <w:r w:rsidRPr="00EB5573">
              <w:rPr>
                <w:rFonts w:ascii="Times New Roman" w:hAnsi="Times New Roman"/>
                <w:color w:val="000000"/>
                <w:szCs w:val="22"/>
              </w:rPr>
              <w:t>Предоставление заверенной копии выписки из реестра членов СРО на по форме, утвержденной Приказом Ростехнадзора от 16.02.2017 г. №58</w:t>
            </w:r>
          </w:p>
        </w:tc>
      </w:tr>
      <w:tr w:rsidR="005671FC" w:rsidRPr="005109B2" w:rsidTr="005671FC">
        <w:trPr>
          <w:trHeight w:val="485"/>
        </w:trPr>
        <w:tc>
          <w:tcPr>
            <w:tcW w:w="425"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4</w:t>
            </w:r>
          </w:p>
        </w:tc>
        <w:tc>
          <w:tcPr>
            <w:tcW w:w="3261" w:type="dxa"/>
            <w:shd w:val="clear" w:color="auto" w:fill="auto"/>
            <w:vAlign w:val="center"/>
          </w:tcPr>
          <w:p w:rsidR="001E44A3" w:rsidRPr="00345AAD" w:rsidRDefault="00E60C55">
            <w:pPr>
              <w:rPr>
                <w:rFonts w:ascii="Times New Roman" w:hAnsi="Times New Roman"/>
                <w:color w:val="000000"/>
                <w:szCs w:val="22"/>
              </w:rPr>
            </w:pPr>
            <w:r w:rsidRPr="00E60C55">
              <w:rPr>
                <w:rFonts w:ascii="Times New Roman" w:hAnsi="Times New Roman"/>
                <w:color w:val="000000"/>
                <w:szCs w:val="22"/>
              </w:rPr>
              <w:t>Уровень ответственности члена саморегулируемой организации по обязательствам по договору подряда на выполнение  договора строительного подряда, в соответствии с которым указанным членом внесен взнос в компенсационный фонд возмещения вреда</w:t>
            </w:r>
          </w:p>
        </w:tc>
        <w:tc>
          <w:tcPr>
            <w:tcW w:w="2552" w:type="dxa"/>
            <w:tcBorders>
              <w:top w:val="single" w:sz="4" w:space="0" w:color="auto"/>
              <w:bottom w:val="single" w:sz="4" w:space="0" w:color="auto"/>
            </w:tcBorders>
            <w:shd w:val="clear" w:color="auto" w:fill="auto"/>
          </w:tcPr>
          <w:p w:rsidR="001E44A3" w:rsidRPr="00345AAD" w:rsidRDefault="00E60C55" w:rsidP="009C0BBC">
            <w:pPr>
              <w:rPr>
                <w:rFonts w:ascii="Times New Roman" w:hAnsi="Times New Roman"/>
                <w:szCs w:val="22"/>
              </w:rPr>
            </w:pPr>
            <w:r w:rsidRPr="00E60C55">
              <w:rPr>
                <w:rFonts w:ascii="Times New Roman" w:hAnsi="Times New Roman"/>
                <w:szCs w:val="22"/>
              </w:rPr>
              <w:t>Заверенная копия выписки из реестра членов СРО на по форме, утвержденной Приказом Ростехнадзора от 16.02.2017 г. №58</w:t>
            </w:r>
          </w:p>
        </w:tc>
        <w:tc>
          <w:tcPr>
            <w:tcW w:w="1559" w:type="dxa"/>
            <w:shd w:val="clear" w:color="000000" w:fill="FFFFFF"/>
          </w:tcPr>
          <w:p w:rsidR="005671FC" w:rsidRPr="005671FC" w:rsidRDefault="005671FC" w:rsidP="00E60C55">
            <w:pPr>
              <w:jc w:val="center"/>
              <w:rPr>
                <w:rFonts w:ascii="Times New Roman" w:hAnsi="Times New Roman"/>
                <w:sz w:val="20"/>
                <w:szCs w:val="20"/>
              </w:rPr>
            </w:pPr>
            <w:r w:rsidRPr="005671FC">
              <w:rPr>
                <w:rFonts w:ascii="Times New Roman" w:hAnsi="Times New Roman"/>
                <w:sz w:val="20"/>
                <w:szCs w:val="20"/>
              </w:rPr>
              <w:t xml:space="preserve">Соответствует / </w:t>
            </w:r>
          </w:p>
          <w:p w:rsidR="001E44A3" w:rsidRPr="005671FC" w:rsidRDefault="005671FC" w:rsidP="00E60C55">
            <w:pPr>
              <w:jc w:val="center"/>
              <w:rPr>
                <w:rFonts w:ascii="Times New Roman" w:hAnsi="Times New Roman"/>
                <w:sz w:val="20"/>
                <w:szCs w:val="20"/>
              </w:rPr>
            </w:pPr>
            <w:r w:rsidRPr="005671FC">
              <w:rPr>
                <w:rFonts w:ascii="Times New Roman" w:hAnsi="Times New Roman"/>
                <w:sz w:val="20"/>
                <w:szCs w:val="20"/>
              </w:rPr>
              <w:t>Не соответствует</w:t>
            </w:r>
          </w:p>
        </w:tc>
        <w:tc>
          <w:tcPr>
            <w:tcW w:w="2977" w:type="dxa"/>
            <w:shd w:val="clear" w:color="000000" w:fill="FFFFFF"/>
          </w:tcPr>
          <w:p w:rsidR="005671FC" w:rsidRPr="005671FC" w:rsidRDefault="005671FC" w:rsidP="005671FC">
            <w:pPr>
              <w:jc w:val="center"/>
              <w:rPr>
                <w:rFonts w:ascii="Times New Roman" w:hAnsi="Times New Roman"/>
                <w:szCs w:val="22"/>
              </w:rPr>
            </w:pPr>
            <w:r w:rsidRPr="005671FC">
              <w:rPr>
                <w:rFonts w:ascii="Times New Roman" w:hAnsi="Times New Roman"/>
                <w:szCs w:val="22"/>
              </w:rPr>
              <w:t>Соответствует</w:t>
            </w:r>
          </w:p>
          <w:p w:rsidR="001E44A3" w:rsidRPr="00345AAD" w:rsidRDefault="005671FC" w:rsidP="005671FC">
            <w:pPr>
              <w:jc w:val="center"/>
              <w:rPr>
                <w:rFonts w:ascii="Times New Roman" w:hAnsi="Times New Roman"/>
                <w:szCs w:val="22"/>
              </w:rPr>
            </w:pPr>
            <w:r w:rsidRPr="005671FC">
              <w:rPr>
                <w:rFonts w:ascii="Times New Roman" w:hAnsi="Times New Roman"/>
                <w:szCs w:val="22"/>
              </w:rPr>
              <w:t>(</w:t>
            </w:r>
            <w:r w:rsidRPr="00625E43">
              <w:rPr>
                <w:rFonts w:ascii="Times New Roman" w:hAnsi="Times New Roman"/>
                <w:szCs w:val="22"/>
                <w:u w:val="single"/>
              </w:rPr>
              <w:t>Первый уровень</w:t>
            </w:r>
            <w:r w:rsidRPr="005671FC">
              <w:rPr>
                <w:rFonts w:ascii="Times New Roman" w:hAnsi="Times New Roman"/>
                <w:szCs w:val="22"/>
              </w:rPr>
              <w:t xml:space="preserve"> ответственности и выше</w:t>
            </w:r>
            <w:r>
              <w:rPr>
                <w:rFonts w:ascii="Times New Roman" w:hAnsi="Times New Roman"/>
                <w:szCs w:val="22"/>
              </w:rPr>
              <w:t>)</w:t>
            </w:r>
          </w:p>
        </w:tc>
      </w:tr>
      <w:tr w:rsidR="005671FC" w:rsidRPr="005109B2" w:rsidTr="005671FC">
        <w:trPr>
          <w:trHeight w:val="421"/>
        </w:trPr>
        <w:tc>
          <w:tcPr>
            <w:tcW w:w="425"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5</w:t>
            </w:r>
          </w:p>
        </w:tc>
        <w:tc>
          <w:tcPr>
            <w:tcW w:w="3261" w:type="dxa"/>
            <w:shd w:val="clear" w:color="auto" w:fill="auto"/>
            <w:vAlign w:val="center"/>
          </w:tcPr>
          <w:p w:rsidR="001E44A3" w:rsidRPr="00345AAD" w:rsidRDefault="00E60C55">
            <w:pPr>
              <w:rPr>
                <w:rFonts w:ascii="Times New Roman" w:hAnsi="Times New Roman"/>
                <w:color w:val="000000"/>
                <w:szCs w:val="22"/>
              </w:rPr>
            </w:pPr>
            <w:r w:rsidRPr="00E60C55">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552" w:type="dxa"/>
            <w:tcBorders>
              <w:top w:val="single" w:sz="4" w:space="0" w:color="auto"/>
            </w:tcBorders>
            <w:shd w:val="clear" w:color="auto" w:fill="auto"/>
          </w:tcPr>
          <w:p w:rsidR="001E44A3" w:rsidRPr="00345AAD" w:rsidRDefault="00E60C55" w:rsidP="009C0BBC">
            <w:pPr>
              <w:rPr>
                <w:rFonts w:ascii="Times New Roman" w:hAnsi="Times New Roman"/>
                <w:szCs w:val="22"/>
              </w:rPr>
            </w:pPr>
            <w:r w:rsidRPr="00E60C55">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tcPr>
          <w:p w:rsidR="00E60C55" w:rsidRPr="005671FC" w:rsidRDefault="00E60C55" w:rsidP="00E60C55">
            <w:pPr>
              <w:jc w:val="center"/>
              <w:rPr>
                <w:rFonts w:ascii="Times New Roman" w:hAnsi="Times New Roman"/>
                <w:sz w:val="20"/>
                <w:szCs w:val="20"/>
              </w:rPr>
            </w:pPr>
            <w:r w:rsidRPr="005671FC">
              <w:rPr>
                <w:rFonts w:ascii="Times New Roman" w:hAnsi="Times New Roman"/>
                <w:sz w:val="20"/>
                <w:szCs w:val="20"/>
              </w:rPr>
              <w:t>Наличие/</w:t>
            </w:r>
          </w:p>
          <w:p w:rsidR="001E44A3" w:rsidRPr="005671FC" w:rsidRDefault="00E60C55" w:rsidP="00E60C55">
            <w:pPr>
              <w:jc w:val="center"/>
              <w:rPr>
                <w:rFonts w:ascii="Times New Roman" w:hAnsi="Times New Roman"/>
                <w:sz w:val="20"/>
                <w:szCs w:val="20"/>
              </w:rPr>
            </w:pPr>
            <w:r w:rsidRPr="005671FC">
              <w:rPr>
                <w:rFonts w:ascii="Times New Roman" w:hAnsi="Times New Roman"/>
                <w:sz w:val="20"/>
                <w:szCs w:val="20"/>
              </w:rPr>
              <w:t>отсутствие</w:t>
            </w:r>
          </w:p>
        </w:tc>
        <w:tc>
          <w:tcPr>
            <w:tcW w:w="2977" w:type="dxa"/>
            <w:shd w:val="clear" w:color="000000" w:fill="FFFFFF"/>
          </w:tcPr>
          <w:p w:rsidR="001E44A3" w:rsidRPr="00345AAD" w:rsidRDefault="00E60C55" w:rsidP="009C0BBC">
            <w:pPr>
              <w:jc w:val="center"/>
              <w:rPr>
                <w:rFonts w:ascii="Times New Roman" w:hAnsi="Times New Roman"/>
                <w:szCs w:val="22"/>
              </w:rPr>
            </w:pPr>
            <w:r w:rsidRPr="00E60C55">
              <w:rPr>
                <w:rFonts w:ascii="Times New Roman" w:hAnsi="Times New Roman"/>
                <w:szCs w:val="22"/>
              </w:rPr>
              <w:t>Предоставление заверенной копии свидетельства системы менеджмента качества ISO 9001, ИСО 9001</w:t>
            </w:r>
          </w:p>
        </w:tc>
      </w:tr>
      <w:tr w:rsidR="001E44A3" w:rsidRPr="005109B2" w:rsidTr="005671FC">
        <w:trPr>
          <w:trHeight w:val="630"/>
        </w:trPr>
        <w:tc>
          <w:tcPr>
            <w:tcW w:w="425" w:type="dxa"/>
            <w:shd w:val="clear" w:color="auto" w:fill="auto"/>
            <w:noWrap/>
            <w:vAlign w:val="center"/>
          </w:tcPr>
          <w:p w:rsidR="001E44A3" w:rsidRPr="005109B2" w:rsidRDefault="00373939" w:rsidP="00747760">
            <w:pPr>
              <w:rPr>
                <w:rFonts w:ascii="Times New Roman" w:hAnsi="Times New Roman"/>
                <w:sz w:val="20"/>
                <w:szCs w:val="20"/>
              </w:rPr>
            </w:pPr>
            <w:r>
              <w:rPr>
                <w:rFonts w:ascii="Times New Roman" w:hAnsi="Times New Roman"/>
                <w:sz w:val="20"/>
                <w:szCs w:val="20"/>
              </w:rPr>
              <w:t>6</w:t>
            </w:r>
          </w:p>
        </w:tc>
        <w:tc>
          <w:tcPr>
            <w:tcW w:w="3261" w:type="dxa"/>
            <w:shd w:val="clear" w:color="auto" w:fill="auto"/>
            <w:vAlign w:val="center"/>
          </w:tcPr>
          <w:p w:rsidR="001E44A3" w:rsidRPr="00345AAD" w:rsidRDefault="00E60C55">
            <w:pPr>
              <w:rPr>
                <w:rFonts w:ascii="Times New Roman" w:hAnsi="Times New Roman"/>
                <w:color w:val="000000"/>
                <w:szCs w:val="22"/>
              </w:rPr>
            </w:pPr>
            <w:r w:rsidRPr="00E60C55">
              <w:rPr>
                <w:rFonts w:ascii="Times New Roman" w:hAnsi="Times New Roman"/>
                <w:color w:val="000000"/>
                <w:szCs w:val="22"/>
              </w:rPr>
              <w:t>Наличие сертифицированной системы управления охраной труда</w:t>
            </w:r>
          </w:p>
        </w:tc>
        <w:tc>
          <w:tcPr>
            <w:tcW w:w="2552" w:type="dxa"/>
            <w:shd w:val="clear" w:color="auto" w:fill="auto"/>
          </w:tcPr>
          <w:p w:rsidR="001E44A3" w:rsidRPr="00345AAD" w:rsidRDefault="00E60C55" w:rsidP="009C0BBC">
            <w:pPr>
              <w:rPr>
                <w:rFonts w:ascii="Times New Roman" w:hAnsi="Times New Roman"/>
                <w:szCs w:val="22"/>
              </w:rPr>
            </w:pPr>
            <w:r w:rsidRPr="00E60C55">
              <w:rPr>
                <w:rFonts w:ascii="Times New Roman" w:hAnsi="Times New Roman"/>
                <w:szCs w:val="22"/>
              </w:rPr>
              <w:t>Заверенная копия свидетельства ISO 14001:2004, OHSAS 18001:2007</w:t>
            </w:r>
          </w:p>
        </w:tc>
        <w:tc>
          <w:tcPr>
            <w:tcW w:w="1559" w:type="dxa"/>
            <w:shd w:val="clear" w:color="000000" w:fill="FFFFFF"/>
          </w:tcPr>
          <w:p w:rsidR="00E60C55" w:rsidRPr="005671FC" w:rsidRDefault="00E60C55" w:rsidP="00E60C55">
            <w:pPr>
              <w:jc w:val="center"/>
              <w:rPr>
                <w:rFonts w:ascii="Times New Roman" w:hAnsi="Times New Roman"/>
                <w:sz w:val="20"/>
                <w:szCs w:val="20"/>
              </w:rPr>
            </w:pPr>
            <w:r w:rsidRPr="005671FC">
              <w:rPr>
                <w:rFonts w:ascii="Times New Roman" w:hAnsi="Times New Roman"/>
                <w:sz w:val="20"/>
                <w:szCs w:val="20"/>
              </w:rPr>
              <w:t>Наличие/</w:t>
            </w:r>
          </w:p>
          <w:p w:rsidR="001E44A3" w:rsidRPr="005671FC" w:rsidRDefault="00E60C55" w:rsidP="00E60C55">
            <w:pPr>
              <w:jc w:val="center"/>
              <w:rPr>
                <w:rFonts w:ascii="Times New Roman" w:hAnsi="Times New Roman"/>
                <w:sz w:val="20"/>
                <w:szCs w:val="20"/>
              </w:rPr>
            </w:pPr>
            <w:r w:rsidRPr="005671FC">
              <w:rPr>
                <w:rFonts w:ascii="Times New Roman" w:hAnsi="Times New Roman"/>
                <w:sz w:val="20"/>
                <w:szCs w:val="20"/>
              </w:rPr>
              <w:t>отсутствие</w:t>
            </w:r>
          </w:p>
        </w:tc>
        <w:tc>
          <w:tcPr>
            <w:tcW w:w="2977" w:type="dxa"/>
            <w:shd w:val="clear" w:color="000000" w:fill="FFFFFF"/>
          </w:tcPr>
          <w:p w:rsidR="001E44A3" w:rsidRPr="00345AAD" w:rsidRDefault="00E60C55" w:rsidP="009C0BBC">
            <w:pPr>
              <w:jc w:val="center"/>
              <w:rPr>
                <w:rFonts w:ascii="Times New Roman" w:hAnsi="Times New Roman"/>
                <w:szCs w:val="22"/>
              </w:rPr>
            </w:pPr>
            <w:r w:rsidRPr="00E60C55">
              <w:rPr>
                <w:rFonts w:ascii="Times New Roman" w:hAnsi="Times New Roman"/>
                <w:szCs w:val="22"/>
              </w:rPr>
              <w:t>Предоставление заверенной копии свидетельства ISO 14001:2004, OHSAS 18001:2007</w:t>
            </w:r>
          </w:p>
        </w:tc>
      </w:tr>
      <w:tr w:rsidR="001E44A3" w:rsidRPr="005109B2" w:rsidTr="005671FC">
        <w:trPr>
          <w:trHeight w:val="630"/>
        </w:trPr>
        <w:tc>
          <w:tcPr>
            <w:tcW w:w="425" w:type="dxa"/>
            <w:shd w:val="clear" w:color="auto" w:fill="auto"/>
            <w:noWrap/>
            <w:vAlign w:val="center"/>
          </w:tcPr>
          <w:p w:rsidR="001E44A3" w:rsidRDefault="00373939" w:rsidP="00747760">
            <w:pPr>
              <w:rPr>
                <w:rFonts w:ascii="Times New Roman" w:hAnsi="Times New Roman"/>
                <w:sz w:val="20"/>
                <w:szCs w:val="20"/>
              </w:rPr>
            </w:pPr>
            <w:r>
              <w:rPr>
                <w:rFonts w:ascii="Times New Roman" w:hAnsi="Times New Roman"/>
                <w:sz w:val="20"/>
                <w:szCs w:val="20"/>
              </w:rPr>
              <w:t>7</w:t>
            </w:r>
          </w:p>
        </w:tc>
        <w:tc>
          <w:tcPr>
            <w:tcW w:w="3261" w:type="dxa"/>
            <w:shd w:val="clear" w:color="auto" w:fill="auto"/>
            <w:vAlign w:val="center"/>
          </w:tcPr>
          <w:p w:rsidR="001E44A3" w:rsidRPr="00345AAD" w:rsidRDefault="00E60C55">
            <w:pPr>
              <w:rPr>
                <w:rFonts w:ascii="Times New Roman" w:hAnsi="Times New Roman"/>
                <w:color w:val="000000"/>
                <w:szCs w:val="22"/>
              </w:rPr>
            </w:pPr>
            <w:r w:rsidRPr="00E60C55">
              <w:rPr>
                <w:rFonts w:ascii="Times New Roman" w:hAnsi="Times New Roman"/>
                <w:color w:val="000000"/>
                <w:szCs w:val="22"/>
              </w:rPr>
              <w:t>Наличие в  штате Контрагента или субподрядной организации (подтвержденной письмом от нее)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552" w:type="dxa"/>
            <w:shd w:val="clear" w:color="auto" w:fill="auto"/>
          </w:tcPr>
          <w:p w:rsidR="001E44A3" w:rsidRPr="00345AAD" w:rsidRDefault="00E60C55" w:rsidP="009510F9">
            <w:pPr>
              <w:rPr>
                <w:rFonts w:ascii="Times New Roman" w:hAnsi="Times New Roman"/>
                <w:szCs w:val="22"/>
              </w:rPr>
            </w:pPr>
            <w:r w:rsidRPr="00E60C55">
              <w:rPr>
                <w:rFonts w:ascii="Times New Roman" w:hAnsi="Times New Roman"/>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w:t>
            </w:r>
            <w:r>
              <w:rPr>
                <w:rFonts w:ascii="Times New Roman" w:hAnsi="Times New Roman"/>
                <w:szCs w:val="22"/>
              </w:rPr>
              <w:t>б</w:t>
            </w:r>
            <w:r w:rsidRPr="00E60C55">
              <w:rPr>
                <w:rFonts w:ascii="Times New Roman" w:hAnsi="Times New Roman"/>
                <w:szCs w:val="22"/>
              </w:rPr>
              <w:t xml:space="preserve"> аттестации</w:t>
            </w:r>
            <w:r>
              <w:rPr>
                <w:rFonts w:ascii="Times New Roman" w:hAnsi="Times New Roman"/>
                <w:szCs w:val="22"/>
              </w:rPr>
              <w:t xml:space="preserve"> (Форма №7)</w:t>
            </w:r>
          </w:p>
        </w:tc>
        <w:tc>
          <w:tcPr>
            <w:tcW w:w="1559" w:type="dxa"/>
            <w:shd w:val="clear" w:color="000000" w:fill="FFFFFF"/>
          </w:tcPr>
          <w:p w:rsidR="001E44A3" w:rsidRPr="005671FC" w:rsidRDefault="005671FC" w:rsidP="00E60C55">
            <w:pPr>
              <w:jc w:val="center"/>
              <w:rPr>
                <w:rFonts w:ascii="Times New Roman" w:hAnsi="Times New Roman"/>
                <w:sz w:val="20"/>
                <w:szCs w:val="20"/>
              </w:rPr>
            </w:pPr>
            <w:r>
              <w:rPr>
                <w:rFonts w:ascii="Times New Roman" w:hAnsi="Times New Roman"/>
                <w:sz w:val="20"/>
                <w:szCs w:val="20"/>
              </w:rPr>
              <w:t xml:space="preserve">Человек </w:t>
            </w:r>
          </w:p>
        </w:tc>
        <w:tc>
          <w:tcPr>
            <w:tcW w:w="2977" w:type="dxa"/>
            <w:shd w:val="clear" w:color="000000" w:fill="FFFFFF"/>
          </w:tcPr>
          <w:p w:rsidR="001E44A3" w:rsidRPr="00345AAD" w:rsidRDefault="00E60C55" w:rsidP="009510F9">
            <w:pPr>
              <w:jc w:val="center"/>
              <w:rPr>
                <w:rFonts w:ascii="Times New Roman" w:hAnsi="Times New Roman"/>
                <w:szCs w:val="22"/>
              </w:rPr>
            </w:pPr>
            <w:r w:rsidRPr="00E60C55">
              <w:rPr>
                <w:rFonts w:ascii="Times New Roman" w:hAnsi="Times New Roman"/>
                <w:szCs w:val="22"/>
              </w:rPr>
              <w:t>Наличие в штате организации 3х и более сотрудников с аттестацией по пром.безопасности  в области А.1, Б1.16, Б1.17</w:t>
            </w:r>
          </w:p>
        </w:tc>
      </w:tr>
    </w:tbl>
    <w:p w:rsidR="00763BE4" w:rsidRPr="00C3289F" w:rsidRDefault="00763BE4" w:rsidP="00763BE4">
      <w:pPr>
        <w:spacing w:before="0"/>
        <w:jc w:val="right"/>
        <w:rPr>
          <w:rFonts w:ascii="Times New Roman" w:hAnsi="Times New Roman"/>
          <w:b/>
          <w:bCs/>
          <w:sz w:val="24"/>
        </w:rPr>
      </w:pPr>
    </w:p>
    <w:p w:rsidR="00533E52" w:rsidRPr="007C3AA7" w:rsidRDefault="00533E52" w:rsidP="00533E52">
      <w:pPr>
        <w:autoSpaceDE w:val="0"/>
        <w:spacing w:before="180"/>
        <w:jc w:val="both"/>
        <w:rPr>
          <w:rFonts w:ascii="Times New Roman" w:hAnsi="Times New Roman"/>
          <w:b/>
          <w:iCs/>
          <w:color w:val="000000"/>
          <w:kern w:val="1"/>
          <w:sz w:val="24"/>
          <w:lang w:eastAsia="ar-SA"/>
        </w:rPr>
      </w:pPr>
      <w:r w:rsidRPr="007C3AA7">
        <w:rPr>
          <w:rFonts w:ascii="Times New Roman" w:hAnsi="Times New Roman"/>
          <w:b/>
          <w:iCs/>
          <w:color w:val="000000"/>
          <w:kern w:val="1"/>
          <w:sz w:val="24"/>
          <w:lang w:eastAsia="ar-SA"/>
        </w:rPr>
        <w:t xml:space="preserve">5. </w:t>
      </w:r>
      <w:r w:rsidRPr="007C3AA7">
        <w:rPr>
          <w:rFonts w:ascii="Times New Roman" w:hAnsi="Times New Roman"/>
          <w:b/>
          <w:iCs/>
          <w:color w:val="000000"/>
          <w:kern w:val="1"/>
          <w:sz w:val="24"/>
          <w:szCs w:val="16"/>
          <w:lang w:eastAsia="ar-SA"/>
        </w:rPr>
        <w:t>Особые условия</w:t>
      </w:r>
      <w:r w:rsidRPr="007C3AA7">
        <w:rPr>
          <w:rFonts w:ascii="Times New Roman" w:hAnsi="Times New Roman"/>
          <w:b/>
          <w:iCs/>
          <w:color w:val="000000"/>
          <w:kern w:val="1"/>
          <w:sz w:val="24"/>
          <w:lang w:eastAsia="ar-SA"/>
        </w:rPr>
        <w:t xml:space="preserve">. </w:t>
      </w:r>
    </w:p>
    <w:p w:rsidR="00533E52" w:rsidRPr="007C3AA7" w:rsidRDefault="00533E52" w:rsidP="00533E52">
      <w:pPr>
        <w:suppressAutoHyphens/>
        <w:autoSpaceDE w:val="0"/>
        <w:spacing w:before="0"/>
        <w:ind w:firstLine="709"/>
        <w:jc w:val="both"/>
        <w:rPr>
          <w:rFonts w:ascii="Times New Roman" w:hAnsi="Times New Roman"/>
          <w:color w:val="000000"/>
          <w:kern w:val="1"/>
          <w:sz w:val="2"/>
          <w:szCs w:val="2"/>
          <w:lang w:eastAsia="ar-SA"/>
        </w:rPr>
      </w:pP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В случае полного или частичного отзыва или ухудшения безотзывной оферты Победитель закупки обязуется,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Победитель закупки обязуется уплатить, пени в размере 0,5% от несвоевременно уплаченной суммы до момента полного погашения.</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В случае отказа или уклонения Победителя закупки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33E52" w:rsidRPr="007C3AA7" w:rsidRDefault="00533E52" w:rsidP="00533E52">
      <w:pPr>
        <w:autoSpaceDE w:val="0"/>
        <w:spacing w:before="0"/>
        <w:ind w:firstLine="709"/>
        <w:jc w:val="both"/>
        <w:rPr>
          <w:rFonts w:ascii="Times New Roman" w:hAnsi="Times New Roman"/>
          <w:color w:val="000000"/>
          <w:sz w:val="24"/>
        </w:rPr>
      </w:pPr>
      <w:r w:rsidRPr="007C3AA7">
        <w:rPr>
          <w:rFonts w:ascii="Times New Roman" w:hAnsi="Times New Roman"/>
          <w:color w:val="000000"/>
          <w:sz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0633A2" w:rsidRDefault="000633A2" w:rsidP="00533E52">
      <w:pPr>
        <w:spacing w:before="0"/>
        <w:rPr>
          <w:rFonts w:ascii="Times New Roman" w:hAnsi="Times New Roman"/>
          <w:b/>
          <w:bCs/>
          <w:sz w:val="24"/>
        </w:rPr>
      </w:pPr>
    </w:p>
    <w:p w:rsidR="00763BE4" w:rsidRPr="00C3289F" w:rsidRDefault="00763BE4" w:rsidP="00533E52">
      <w:pPr>
        <w:spacing w:before="0"/>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58528A">
        <w:rPr>
          <w:rFonts w:ascii="Times New Roman" w:hAnsi="Times New Roman"/>
          <w:b/>
          <w:bCs/>
          <w:sz w:val="24"/>
        </w:rPr>
        <w:t>Д.Ю.Уржумов</w:t>
      </w: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8D72DA" w:rsidRPr="008D72DA" w:rsidRDefault="008D72DA" w:rsidP="008D72DA">
      <w:pPr>
        <w:spacing w:before="0"/>
        <w:jc w:val="center"/>
        <w:rPr>
          <w:rFonts w:ascii="Times New Roman" w:hAnsi="Times New Roman"/>
          <w:b/>
          <w:bCs/>
          <w:sz w:val="24"/>
        </w:rPr>
      </w:pPr>
      <w:r w:rsidRPr="008D72DA">
        <w:rPr>
          <w:rFonts w:ascii="Times New Roman" w:hAnsi="Times New Roman"/>
          <w:b/>
          <w:bCs/>
          <w:sz w:val="24"/>
        </w:rPr>
        <w:t>Извещение</w:t>
      </w:r>
    </w:p>
    <w:p w:rsidR="008D72DA" w:rsidRDefault="008D72DA" w:rsidP="008D72DA">
      <w:pPr>
        <w:spacing w:before="0"/>
        <w:jc w:val="center"/>
        <w:rPr>
          <w:rFonts w:ascii="Times New Roman" w:hAnsi="Times New Roman"/>
          <w:sz w:val="24"/>
        </w:rPr>
      </w:pPr>
      <w:r w:rsidRPr="008D72DA">
        <w:rPr>
          <w:rFonts w:ascii="Times New Roman" w:hAnsi="Times New Roman"/>
          <w:sz w:val="24"/>
        </w:rPr>
        <w:t>о согласии сделать оферту</w:t>
      </w:r>
    </w:p>
    <w:p w:rsidR="00BD2576" w:rsidRPr="008D72DA" w:rsidRDefault="00BD2576" w:rsidP="008D72DA">
      <w:pPr>
        <w:spacing w:before="0"/>
        <w:jc w:val="center"/>
        <w:rPr>
          <w:rFonts w:ascii="Times New Roman" w:hAnsi="Times New Roman"/>
          <w:sz w:val="24"/>
        </w:rPr>
      </w:pP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 xml:space="preserve">1. Изучив условия предложения делать оферты </w:t>
      </w:r>
      <w:r w:rsidRPr="008D72DA">
        <w:rPr>
          <w:rFonts w:ascii="Times New Roman" w:hAnsi="Times New Roman"/>
          <w:color w:val="000000"/>
          <w:sz w:val="24"/>
        </w:rPr>
        <w:t xml:space="preserve">№ </w:t>
      </w:r>
      <w:r w:rsidR="00B84A4D">
        <w:rPr>
          <w:rFonts w:ascii="Times New Roman" w:hAnsi="Times New Roman"/>
          <w:color w:val="000000"/>
          <w:sz w:val="24"/>
        </w:rPr>
        <w:t>2</w:t>
      </w:r>
      <w:r w:rsidR="00BD2576">
        <w:rPr>
          <w:rFonts w:ascii="Times New Roman" w:hAnsi="Times New Roman"/>
          <w:color w:val="000000"/>
          <w:sz w:val="24"/>
        </w:rPr>
        <w:t>98</w:t>
      </w:r>
      <w:r w:rsidR="00B84A4D">
        <w:rPr>
          <w:rFonts w:ascii="Times New Roman" w:hAnsi="Times New Roman"/>
          <w:color w:val="000000"/>
          <w:sz w:val="24"/>
        </w:rPr>
        <w:t>-КС-2018</w:t>
      </w:r>
      <w:r w:rsidRPr="008D72DA">
        <w:rPr>
          <w:rFonts w:ascii="Times New Roman" w:hAnsi="Times New Roman"/>
          <w:sz w:val="24"/>
        </w:rPr>
        <w:t xml:space="preserve"> </w:t>
      </w:r>
      <w:r w:rsidR="00B84A4D">
        <w:rPr>
          <w:rFonts w:ascii="Times New Roman" w:hAnsi="Times New Roman"/>
          <w:color w:val="000000"/>
          <w:sz w:val="24"/>
        </w:rPr>
        <w:t>от «___» ________ 2018</w:t>
      </w:r>
      <w:r w:rsidRPr="008D72DA">
        <w:rPr>
          <w:rFonts w:ascii="Times New Roman" w:hAnsi="Times New Roman"/>
          <w:sz w:val="24"/>
        </w:rPr>
        <w:t xml:space="preserve"> г.</w:t>
      </w:r>
      <w:r w:rsidRPr="008D72DA">
        <w:rPr>
          <w:rFonts w:ascii="Times New Roman" w:hAnsi="Times New Roman"/>
          <w:i/>
          <w:iCs/>
          <w:sz w:val="20"/>
        </w:rPr>
        <w:t>,</w:t>
      </w:r>
      <w:r w:rsidRPr="008D72DA">
        <w:rPr>
          <w:rFonts w:ascii="Times New Roman" w:hAnsi="Times New Roman"/>
          <w:sz w:val="24"/>
        </w:rPr>
        <w:t xml:space="preserve"> мы </w:t>
      </w:r>
      <w:r w:rsidRPr="008D72DA">
        <w:rPr>
          <w:rFonts w:ascii="Times New Roman" w:hAnsi="Times New Roman"/>
          <w:i/>
          <w:iCs/>
          <w:sz w:val="24"/>
        </w:rPr>
        <w:t>&lt;</w:t>
      </w:r>
      <w:r w:rsidRPr="008D72DA">
        <w:rPr>
          <w:rFonts w:ascii="Times New Roman" w:hAnsi="Times New Roman"/>
          <w:b/>
          <w:i/>
          <w:iCs/>
          <w:sz w:val="24"/>
        </w:rPr>
        <w:t>наименование организации</w:t>
      </w:r>
      <w:r w:rsidRPr="008D72DA">
        <w:rPr>
          <w:rFonts w:ascii="Times New Roman" w:hAnsi="Times New Roman"/>
          <w:i/>
          <w:iCs/>
          <w:sz w:val="24"/>
        </w:rPr>
        <w:t>&gt;</w:t>
      </w:r>
      <w:r w:rsidRPr="008D72DA">
        <w:rPr>
          <w:rFonts w:ascii="Times New Roman" w:hAnsi="Times New Roman"/>
          <w:sz w:val="24"/>
        </w:rPr>
        <w:t xml:space="preserve"> в лице </w:t>
      </w:r>
      <w:r w:rsidRPr="008D72DA">
        <w:rPr>
          <w:rFonts w:ascii="Times New Roman" w:hAnsi="Times New Roman"/>
          <w:i/>
          <w:iCs/>
          <w:sz w:val="24"/>
        </w:rPr>
        <w:t>&lt;</w:t>
      </w:r>
      <w:r w:rsidRPr="008D72DA">
        <w:rPr>
          <w:rFonts w:ascii="Times New Roman" w:hAnsi="Times New Roman"/>
          <w:b/>
          <w:i/>
          <w:iCs/>
          <w:sz w:val="24"/>
        </w:rPr>
        <w:t>наименование должности руководителя и его Ф.И.О.</w:t>
      </w:r>
      <w:r w:rsidRPr="008D72DA">
        <w:rPr>
          <w:rFonts w:ascii="Times New Roman" w:hAnsi="Times New Roman"/>
          <w:i/>
          <w:iCs/>
          <w:sz w:val="24"/>
        </w:rPr>
        <w:t>&gt;</w:t>
      </w:r>
      <w:r w:rsidRPr="008D72DA">
        <w:rPr>
          <w:rFonts w:ascii="Times New Roman" w:hAnsi="Times New Roman"/>
          <w:sz w:val="24"/>
        </w:rPr>
        <w:t xml:space="preserve"> сообщаем о согласии сделать Оферту № &lt;</w:t>
      </w:r>
      <w:r w:rsidRPr="008D72DA">
        <w:rPr>
          <w:rFonts w:ascii="Times New Roman" w:hAnsi="Times New Roman"/>
          <w:b/>
          <w:i/>
          <w:sz w:val="24"/>
        </w:rPr>
        <w:t>исх. номер оферты</w:t>
      </w:r>
      <w:r w:rsidRPr="008D72DA">
        <w:rPr>
          <w:rFonts w:ascii="Times New Roman" w:hAnsi="Times New Roman"/>
          <w:sz w:val="24"/>
        </w:rPr>
        <w:t>&gt; от &lt;</w:t>
      </w:r>
      <w:r w:rsidRPr="008D72DA">
        <w:rPr>
          <w:rFonts w:ascii="Times New Roman" w:hAnsi="Times New Roman"/>
          <w:b/>
          <w:i/>
          <w:sz w:val="24"/>
        </w:rPr>
        <w:t>дата оферты</w:t>
      </w:r>
      <w:r w:rsidRPr="008D72DA">
        <w:rPr>
          <w:rFonts w:ascii="Times New Roman" w:hAnsi="Times New Roman"/>
          <w:sz w:val="24"/>
        </w:rPr>
        <w:t>&gt;.</w:t>
      </w:r>
    </w:p>
    <w:p w:rsidR="008D72DA" w:rsidRPr="008D72DA" w:rsidRDefault="008D72DA" w:rsidP="008D72DA">
      <w:pPr>
        <w:autoSpaceDE w:val="0"/>
        <w:autoSpaceDN w:val="0"/>
        <w:adjustRightInd w:val="0"/>
        <w:spacing w:before="0"/>
        <w:ind w:firstLine="284"/>
        <w:jc w:val="both"/>
        <w:rPr>
          <w:rFonts w:ascii="Times New Roman" w:hAnsi="Times New Roman"/>
          <w:sz w:val="24"/>
        </w:rPr>
      </w:pPr>
      <w:r w:rsidRPr="008D72DA">
        <w:rPr>
          <w:rFonts w:ascii="Times New Roman" w:hAnsi="Times New Roman"/>
          <w:sz w:val="24"/>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2. Документы, предоставляемые нами в рамках предложения делать оферты № &lt;</w:t>
      </w:r>
      <w:r w:rsidRPr="008D72DA">
        <w:rPr>
          <w:rFonts w:ascii="Times New Roman" w:hAnsi="Times New Roman"/>
          <w:b/>
          <w:i/>
          <w:sz w:val="24"/>
        </w:rPr>
        <w:t>номер ПДО</w:t>
      </w:r>
      <w:r w:rsidRPr="008D72DA">
        <w:rPr>
          <w:rFonts w:ascii="Times New Roman" w:hAnsi="Times New Roman"/>
          <w:sz w:val="24"/>
        </w:rPr>
        <w:t>&gt; от &lt;</w:t>
      </w:r>
      <w:r w:rsidRPr="008D72DA">
        <w:rPr>
          <w:rFonts w:ascii="Times New Roman" w:hAnsi="Times New Roman"/>
          <w:b/>
          <w:i/>
          <w:sz w:val="24"/>
        </w:rPr>
        <w:t>дата ПДО</w:t>
      </w:r>
      <w:r w:rsidRPr="008D72DA">
        <w:rPr>
          <w:rFonts w:ascii="Times New Roman" w:hAnsi="Times New Roman"/>
          <w:sz w:val="24"/>
        </w:rPr>
        <w:t>&gt;, как по нашей инициативе, так и в ответ на запросы со стороны ОАО «Славнефть-ЯНОС», являются неотъемлемой частью нашей оферты.</w:t>
      </w:r>
    </w:p>
    <w:p w:rsidR="008D72DA" w:rsidRPr="008D72DA" w:rsidRDefault="008D72DA" w:rsidP="008D72DA">
      <w:pPr>
        <w:autoSpaceDE w:val="0"/>
        <w:autoSpaceDN w:val="0"/>
        <w:adjustRightInd w:val="0"/>
        <w:spacing w:before="60"/>
        <w:jc w:val="both"/>
        <w:rPr>
          <w:rFonts w:ascii="Times New Roman" w:hAnsi="Times New Roman"/>
          <w:sz w:val="24"/>
        </w:rPr>
      </w:pPr>
      <w:r w:rsidRPr="008D72DA">
        <w:rPr>
          <w:rFonts w:ascii="Times New Roman" w:hAnsi="Times New Roman"/>
          <w:sz w:val="24"/>
        </w:rPr>
        <w:t xml:space="preserve">3. В случае принятия нашей Оферты, мы обязуемся заключить с ОАО «Славнефть-ЯНОС» Договор подряда </w:t>
      </w:r>
      <w:r w:rsidRPr="008D72DA">
        <w:rPr>
          <w:rFonts w:ascii="Times New Roman" w:hAnsi="Times New Roman"/>
          <w:sz w:val="24"/>
          <w:szCs w:val="28"/>
        </w:rPr>
        <w:t xml:space="preserve">на </w:t>
      </w:r>
      <w:r w:rsidRPr="008D72DA">
        <w:rPr>
          <w:rFonts w:ascii="Times New Roman" w:hAnsi="Times New Roman"/>
          <w:sz w:val="24"/>
        </w:rPr>
        <w:t xml:space="preserve">выполнение </w:t>
      </w:r>
      <w:r w:rsidR="00BD2576" w:rsidRPr="00BD2576">
        <w:rPr>
          <w:rFonts w:ascii="Times New Roman" w:hAnsi="Times New Roman"/>
          <w:b/>
          <w:sz w:val="24"/>
        </w:rPr>
        <w:t>«Комплекса работ по схеме вывода и утилизации конденсата с турбоприводов установки гидрокрекинг»</w:t>
      </w:r>
      <w:r w:rsidRPr="008D72DA">
        <w:rPr>
          <w:rFonts w:ascii="Times New Roman" w:hAnsi="Times New Roman"/>
          <w:sz w:val="24"/>
        </w:rPr>
        <w:t>, на условиях указанного предложения делать оферты не позднее 20 (двадцати) календарных дней с момента уведомления о принятии нашей Оферты.</w:t>
      </w:r>
    </w:p>
    <w:p w:rsidR="008D72DA" w:rsidRPr="008D72DA" w:rsidRDefault="008D72DA" w:rsidP="008D72DA">
      <w:pPr>
        <w:spacing w:before="0"/>
        <w:ind w:firstLine="284"/>
        <w:jc w:val="both"/>
        <w:rPr>
          <w:rFonts w:ascii="Times New Roman" w:hAnsi="Times New Roman"/>
          <w:sz w:val="24"/>
        </w:rPr>
      </w:pPr>
      <w:r w:rsidRPr="008D72DA">
        <w:rPr>
          <w:rFonts w:ascii="Times New Roman" w:hAnsi="Times New Roman"/>
          <w:sz w:val="24"/>
        </w:rPr>
        <w:t xml:space="preserve">Если по каким-либо причинам мы откажемся </w:t>
      </w:r>
      <w:r w:rsidRPr="008D72DA">
        <w:rPr>
          <w:rFonts w:ascii="Times New Roman" w:hAnsi="Times New Roman"/>
          <w:color w:val="000000"/>
          <w:sz w:val="24"/>
        </w:rPr>
        <w:t>(уклонимся) от</w:t>
      </w:r>
      <w:r w:rsidRPr="008D72DA">
        <w:rPr>
          <w:rFonts w:ascii="Times New Roman" w:hAnsi="Times New Roman"/>
          <w:sz w:val="24"/>
        </w:rPr>
        <w:t xml:space="preserve"> подписания договора на предложенных нами в оферте </w:t>
      </w:r>
      <w:r w:rsidRPr="008D72DA">
        <w:rPr>
          <w:rFonts w:ascii="Times New Roman" w:hAnsi="Times New Roman"/>
          <w:b/>
          <w:sz w:val="24"/>
        </w:rPr>
        <w:t>&lt;</w:t>
      </w:r>
      <w:r w:rsidRPr="008D72DA">
        <w:rPr>
          <w:rFonts w:ascii="Times New Roman" w:hAnsi="Times New Roman"/>
          <w:b/>
          <w:i/>
          <w:sz w:val="24"/>
        </w:rPr>
        <w:t>номер оферты</w:t>
      </w:r>
      <w:r w:rsidRPr="008D72DA">
        <w:rPr>
          <w:rFonts w:ascii="Times New Roman" w:hAnsi="Times New Roman"/>
          <w:b/>
          <w:sz w:val="24"/>
        </w:rPr>
        <w:t>&gt;</w:t>
      </w:r>
      <w:r w:rsidRPr="008D72DA">
        <w:rPr>
          <w:rFonts w:ascii="Times New Roman" w:hAnsi="Times New Roman"/>
          <w:sz w:val="24"/>
        </w:rPr>
        <w:t xml:space="preserve"> от </w:t>
      </w:r>
      <w:r w:rsidRPr="008D72DA">
        <w:rPr>
          <w:rFonts w:ascii="Times New Roman" w:hAnsi="Times New Roman"/>
          <w:b/>
          <w:sz w:val="24"/>
        </w:rPr>
        <w:t>&lt;</w:t>
      </w:r>
      <w:r w:rsidRPr="008D72DA">
        <w:rPr>
          <w:rFonts w:ascii="Times New Roman" w:hAnsi="Times New Roman"/>
          <w:b/>
          <w:i/>
          <w:sz w:val="24"/>
        </w:rPr>
        <w:t>дата оферты</w:t>
      </w:r>
      <w:r w:rsidRPr="008D72DA">
        <w:rPr>
          <w:rFonts w:ascii="Times New Roman" w:hAnsi="Times New Roman"/>
          <w:b/>
          <w:sz w:val="24"/>
        </w:rPr>
        <w:t xml:space="preserve">&gt; </w:t>
      </w:r>
      <w:r w:rsidRPr="008D72DA">
        <w:rPr>
          <w:rFonts w:ascii="Times New Roman" w:hAnsi="Times New Roman"/>
          <w:sz w:val="24"/>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Признаём, что при несвоевременной или неполной выплате компенсации ОАО «Славнефть-ЯНОС» вправе начислить, а мы обязаны уплатить, пени в размере 0,5% от несвоевременно уплаченной суммы до момента полного погашения.</w:t>
      </w:r>
    </w:p>
    <w:p w:rsidR="008D72DA" w:rsidRPr="008D72DA" w:rsidRDefault="008D72DA" w:rsidP="008D72DA">
      <w:pPr>
        <w:spacing w:before="0"/>
        <w:rPr>
          <w:rFonts w:ascii="Times New Roman" w:hAnsi="Times New Roman"/>
          <w:sz w:val="24"/>
        </w:rPr>
      </w:pPr>
      <w:r w:rsidRPr="008D72DA">
        <w:rPr>
          <w:rFonts w:ascii="Times New Roman" w:hAnsi="Times New Roman"/>
          <w:sz w:val="24"/>
        </w:rPr>
        <w:t>4. Сообщаем о себе следующее:</w:t>
      </w:r>
    </w:p>
    <w:p w:rsidR="008D72DA" w:rsidRPr="008D72DA" w:rsidRDefault="00B84A4D" w:rsidP="008D72DA">
      <w:pPr>
        <w:spacing w:before="0"/>
        <w:ind w:left="540"/>
        <w:rPr>
          <w:rFonts w:ascii="Times New Roman" w:hAnsi="Times New Roman"/>
          <w:sz w:val="24"/>
        </w:rPr>
      </w:pPr>
      <w:r>
        <w:rPr>
          <w:rFonts w:ascii="Times New Roman" w:hAnsi="Times New Roman"/>
          <w:sz w:val="24"/>
        </w:rPr>
        <w:t xml:space="preserve">Наименование организации: </w:t>
      </w:r>
      <w:r w:rsidR="008D72DA" w:rsidRPr="008D72DA">
        <w:rPr>
          <w:rFonts w:ascii="Times New Roman" w:hAnsi="Times New Roman"/>
          <w:sz w:val="24"/>
        </w:rPr>
        <w:t>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Местонахождение: 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Почтовый адрес: _______________________________________________________________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Телефон, телефакс, электронный адрес: 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Организационно - правовая форма: 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Дата, место и орган регистрации организации: 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Банковские реквизиты: 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 xml:space="preserve">БИК__________________________________, </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ИНН __________________________________</w:t>
      </w:r>
    </w:p>
    <w:p w:rsidR="008D72DA" w:rsidRPr="008D72DA" w:rsidRDefault="008D72DA" w:rsidP="008D72DA">
      <w:pPr>
        <w:pBdr>
          <w:bottom w:val="single" w:sz="4" w:space="1" w:color="auto"/>
        </w:pBdr>
        <w:spacing w:before="0"/>
        <w:ind w:left="540"/>
        <w:jc w:val="both"/>
        <w:rPr>
          <w:rFonts w:ascii="Times New Roman" w:hAnsi="Times New Roman"/>
          <w:sz w:val="24"/>
        </w:rPr>
      </w:pPr>
      <w:r w:rsidRPr="008D72DA">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8D72DA" w:rsidRPr="008D72DA" w:rsidRDefault="008D72DA" w:rsidP="008D72DA">
      <w:pPr>
        <w:spacing w:before="0"/>
        <w:ind w:left="539"/>
        <w:rPr>
          <w:rFonts w:ascii="Times New Roman" w:hAnsi="Times New Roman"/>
          <w:sz w:val="24"/>
        </w:rPr>
      </w:pPr>
      <w:r w:rsidRPr="008D72DA">
        <w:rPr>
          <w:rFonts w:ascii="Times New Roman" w:hAnsi="Times New Roman"/>
          <w:sz w:val="24"/>
        </w:rPr>
        <w:t>_______________________________________________</w:t>
      </w:r>
      <w:r w:rsidR="00B84A4D">
        <w:rPr>
          <w:rFonts w:ascii="Times New Roman" w:hAnsi="Times New Roman"/>
          <w:sz w:val="24"/>
        </w:rPr>
        <w:t>_______________________________</w:t>
      </w: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5.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8D72DA" w:rsidRPr="008D72DA" w:rsidRDefault="008D72DA" w:rsidP="008D72DA">
      <w:pPr>
        <w:pBdr>
          <w:bottom w:val="single" w:sz="4" w:space="1" w:color="auto"/>
        </w:pBdr>
        <w:spacing w:before="0"/>
        <w:jc w:val="both"/>
        <w:rPr>
          <w:rFonts w:ascii="Times New Roman" w:hAnsi="Times New Roman"/>
          <w:sz w:val="24"/>
        </w:rPr>
      </w:pPr>
      <w:r w:rsidRPr="008D72DA">
        <w:rPr>
          <w:rFonts w:ascii="Times New Roman" w:hAnsi="Times New Roman"/>
          <w:sz w:val="24"/>
        </w:rPr>
        <w:t xml:space="preserve">6.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D72DA" w:rsidRPr="008D72DA" w:rsidRDefault="008D72DA" w:rsidP="008D72DA">
      <w:pPr>
        <w:pBdr>
          <w:bottom w:val="single" w:sz="4" w:space="1" w:color="auto"/>
        </w:pBdr>
        <w:spacing w:before="0"/>
        <w:jc w:val="both"/>
        <w:rPr>
          <w:rFonts w:ascii="Times New Roman" w:hAnsi="Times New Roman"/>
          <w:sz w:val="24"/>
        </w:rPr>
      </w:pP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__________________________________________________________________________________</w:t>
      </w:r>
    </w:p>
    <w:p w:rsidR="008D72DA" w:rsidRPr="008D72DA" w:rsidRDefault="008D72DA" w:rsidP="008D72DA">
      <w:pPr>
        <w:spacing w:before="0"/>
        <w:rPr>
          <w:rFonts w:ascii="Times New Roman" w:hAnsi="Times New Roman"/>
          <w:szCs w:val="22"/>
        </w:rPr>
      </w:pPr>
    </w:p>
    <w:p w:rsidR="008D72DA" w:rsidRPr="008D72DA" w:rsidRDefault="008D72DA" w:rsidP="008D72DA">
      <w:pPr>
        <w:spacing w:before="0"/>
        <w:rPr>
          <w:rFonts w:ascii="Times New Roman" w:hAnsi="Times New Roman"/>
          <w:sz w:val="24"/>
        </w:rPr>
      </w:pPr>
      <w:r w:rsidRPr="008D72DA">
        <w:rPr>
          <w:rFonts w:ascii="Times New Roman" w:hAnsi="Times New Roman"/>
          <w:sz w:val="24"/>
        </w:rPr>
        <w:t>Руководитель</w:t>
      </w:r>
      <w:r w:rsidRPr="008D72DA">
        <w:rPr>
          <w:rFonts w:ascii="Times New Roman" w:hAnsi="Times New Roman"/>
          <w:sz w:val="24"/>
        </w:rPr>
        <w:tab/>
        <w:t>________________</w:t>
      </w:r>
      <w:r w:rsidRPr="008D72DA">
        <w:rPr>
          <w:rFonts w:ascii="Times New Roman" w:hAnsi="Times New Roman"/>
          <w:sz w:val="24"/>
        </w:rPr>
        <w:tab/>
        <w:t>/Фамилия И.О./</w:t>
      </w:r>
    </w:p>
    <w:p w:rsidR="008D72DA" w:rsidRPr="008D72DA" w:rsidRDefault="008D72DA" w:rsidP="008D72DA">
      <w:pPr>
        <w:spacing w:before="0"/>
        <w:rPr>
          <w:rFonts w:ascii="Times New Roman" w:hAnsi="Times New Roman"/>
          <w:szCs w:val="22"/>
        </w:rPr>
      </w:pPr>
      <w:r w:rsidRPr="008D72DA">
        <w:rPr>
          <w:rFonts w:ascii="Times New Roman" w:hAnsi="Times New Roman"/>
          <w:sz w:val="24"/>
        </w:rPr>
        <w:tab/>
      </w:r>
      <w:r w:rsidRPr="008D72DA">
        <w:rPr>
          <w:rFonts w:ascii="Times New Roman" w:hAnsi="Times New Roman"/>
          <w:sz w:val="24"/>
        </w:rPr>
        <w:tab/>
      </w:r>
      <w:r w:rsidRPr="008D72DA">
        <w:rPr>
          <w:rFonts w:ascii="Times New Roman" w:hAnsi="Times New Roman"/>
          <w:sz w:val="24"/>
        </w:rPr>
        <w:tab/>
        <w:t xml:space="preserve">          </w:t>
      </w:r>
      <w:r w:rsidRPr="008D72DA">
        <w:rPr>
          <w:rFonts w:ascii="Times New Roman" w:hAnsi="Times New Roman"/>
          <w:szCs w:val="22"/>
        </w:rPr>
        <w:t>(подпись)</w:t>
      </w:r>
    </w:p>
    <w:p w:rsidR="008D72DA" w:rsidRDefault="008D72DA" w:rsidP="008D72DA">
      <w:pPr>
        <w:spacing w:before="0"/>
        <w:rPr>
          <w:rFonts w:ascii="Times New Roman" w:hAnsi="Times New Roman"/>
          <w:sz w:val="24"/>
        </w:rPr>
      </w:pPr>
      <w:r w:rsidRPr="008D72DA">
        <w:rPr>
          <w:rFonts w:ascii="Times New Roman" w:hAnsi="Times New Roman"/>
          <w:sz w:val="24"/>
        </w:rPr>
        <w:t>Главный бухгалтер</w:t>
      </w:r>
      <w:r w:rsidRPr="008D72DA">
        <w:rPr>
          <w:rFonts w:ascii="Times New Roman" w:hAnsi="Times New Roman"/>
          <w:sz w:val="24"/>
        </w:rPr>
        <w:tab/>
        <w:t>________________</w:t>
      </w:r>
      <w:r w:rsidRPr="008D72DA">
        <w:rPr>
          <w:rFonts w:ascii="Times New Roman" w:hAnsi="Times New Roman"/>
          <w:sz w:val="24"/>
        </w:rPr>
        <w:tab/>
        <w:t>/Фамилия И.О./</w:t>
      </w:r>
    </w:p>
    <w:p w:rsidR="001D6581" w:rsidRDefault="001D6581" w:rsidP="008D72DA">
      <w:pPr>
        <w:spacing w:before="0"/>
        <w:rPr>
          <w:rFonts w:ascii="Times New Roman" w:hAnsi="Times New Roman"/>
          <w:sz w:val="24"/>
        </w:rPr>
      </w:pPr>
    </w:p>
    <w:p w:rsidR="001D6581" w:rsidRDefault="001D6581" w:rsidP="008D72DA">
      <w:pPr>
        <w:spacing w:before="0"/>
        <w:rPr>
          <w:rFonts w:ascii="Times New Roman" w:hAnsi="Times New Roman"/>
          <w:sz w:val="24"/>
        </w:rPr>
      </w:pPr>
    </w:p>
    <w:p w:rsidR="001D6581" w:rsidRPr="008D72DA" w:rsidRDefault="001D6581" w:rsidP="008D72DA">
      <w:pPr>
        <w:spacing w:before="0"/>
        <w:rPr>
          <w:rFonts w:ascii="Times New Roman" w:hAnsi="Times New Roman"/>
          <w:sz w:val="24"/>
        </w:rPr>
      </w:pPr>
    </w:p>
    <w:p w:rsidR="00D53732" w:rsidRDefault="00D53732" w:rsidP="00D549DA">
      <w:pPr>
        <w:spacing w:before="0"/>
        <w:jc w:val="right"/>
        <w:rPr>
          <w:rFonts w:ascii="Times New Roman" w:hAnsi="Times New Roman"/>
          <w:b/>
          <w:bCs/>
          <w:sz w:val="24"/>
        </w:r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1D6581" w:rsidRPr="001D6581" w:rsidRDefault="001D6581" w:rsidP="001D6581">
      <w:pPr>
        <w:spacing w:before="0"/>
        <w:rPr>
          <w:rFonts w:ascii="Times New Roman" w:hAnsi="Times New Roman"/>
          <w:sz w:val="24"/>
        </w:rPr>
      </w:pPr>
      <w:r w:rsidRPr="001D6581">
        <w:rPr>
          <w:rFonts w:ascii="Times New Roman" w:hAnsi="Times New Roman"/>
          <w:sz w:val="24"/>
        </w:rPr>
        <w:t>На бланке участника закупки</w:t>
      </w:r>
    </w:p>
    <w:p w:rsidR="001D6581" w:rsidRPr="001D6581" w:rsidRDefault="001D6581" w:rsidP="001D6581">
      <w:pPr>
        <w:spacing w:before="0"/>
        <w:rPr>
          <w:rFonts w:ascii="Times New Roman" w:hAnsi="Times New Roman"/>
          <w:sz w:val="24"/>
        </w:rPr>
      </w:pPr>
      <w:r w:rsidRPr="001D6581">
        <w:rPr>
          <w:rFonts w:ascii="Times New Roman" w:hAnsi="Times New Roman"/>
          <w:sz w:val="24"/>
        </w:rPr>
        <w:t>&lt;</w:t>
      </w:r>
      <w:r w:rsidRPr="001D6581">
        <w:rPr>
          <w:rFonts w:ascii="Times New Roman" w:hAnsi="Times New Roman"/>
          <w:i/>
          <w:sz w:val="24"/>
        </w:rPr>
        <w:t>исходящий номер</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&lt;</w:t>
      </w:r>
      <w:r w:rsidRPr="001D6581">
        <w:rPr>
          <w:rFonts w:ascii="Times New Roman" w:hAnsi="Times New Roman"/>
          <w:i/>
          <w:sz w:val="24"/>
        </w:rPr>
        <w:t>дата</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ОАО «Славнефть-ЯНОС»</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Адрес: 150023, г. Ярославль, Московский пр., д.130</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от ____________________________</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 xml:space="preserve"> ______________________________</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jc w:val="center"/>
        <w:rPr>
          <w:rFonts w:ascii="Times New Roman" w:hAnsi="Times New Roman"/>
          <w:b/>
          <w:bCs/>
          <w:sz w:val="24"/>
        </w:rPr>
      </w:pPr>
      <w:r w:rsidRPr="001D6581">
        <w:rPr>
          <w:rFonts w:ascii="Times New Roman" w:hAnsi="Times New Roman"/>
          <w:b/>
          <w:bCs/>
          <w:sz w:val="24"/>
        </w:rPr>
        <w:t>ПРЕДЛОЖЕНИЕ О ЗАКЛЮЧЕНИИ ДОГОВОРА</w:t>
      </w:r>
    </w:p>
    <w:p w:rsidR="001D6581" w:rsidRPr="001D6581" w:rsidRDefault="001D6581" w:rsidP="001D6581">
      <w:pPr>
        <w:spacing w:before="0"/>
        <w:jc w:val="center"/>
        <w:rPr>
          <w:rFonts w:ascii="Times New Roman" w:hAnsi="Times New Roman"/>
          <w:sz w:val="24"/>
        </w:rPr>
      </w:pPr>
      <w:r w:rsidRPr="001D6581">
        <w:rPr>
          <w:rFonts w:ascii="Times New Roman" w:hAnsi="Times New Roman"/>
          <w:sz w:val="24"/>
        </w:rPr>
        <w:t>(безотзывная оферта)</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«____» __________________ 201</w:t>
      </w:r>
      <w:r w:rsidR="00BD2576">
        <w:rPr>
          <w:rFonts w:ascii="Times New Roman" w:hAnsi="Times New Roman"/>
          <w:sz w:val="24"/>
        </w:rPr>
        <w:t>8</w:t>
      </w:r>
      <w:r w:rsidRPr="001D6581">
        <w:rPr>
          <w:rFonts w:ascii="Times New Roman" w:hAnsi="Times New Roman"/>
          <w:sz w:val="24"/>
        </w:rPr>
        <w:t xml:space="preserve"> г.</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ind w:firstLine="567"/>
        <w:jc w:val="both"/>
        <w:rPr>
          <w:rFonts w:ascii="Times New Roman" w:hAnsi="Times New Roman"/>
          <w:sz w:val="24"/>
          <w:lang w:val="x-none" w:eastAsia="x-none"/>
        </w:rPr>
      </w:pPr>
      <w:r w:rsidRPr="001D6581">
        <w:rPr>
          <w:rFonts w:ascii="Times New Roman" w:hAnsi="Times New Roman"/>
          <w:sz w:val="24"/>
          <w:lang w:val="x-none" w:eastAsia="x-none"/>
        </w:rPr>
        <w:t xml:space="preserve">_______________________________________________________ направляет настоящую оферту ОАО </w:t>
      </w:r>
      <w:r w:rsidRPr="001D6581">
        <w:rPr>
          <w:rFonts w:ascii="Times New Roman" w:hAnsi="Times New Roman"/>
          <w:sz w:val="24"/>
          <w:lang w:eastAsia="x-none"/>
        </w:rPr>
        <w:t>«</w:t>
      </w:r>
      <w:r w:rsidRPr="001D6581">
        <w:rPr>
          <w:rFonts w:ascii="Times New Roman" w:hAnsi="Times New Roman"/>
          <w:sz w:val="24"/>
          <w:lang w:val="x-none" w:eastAsia="x-none"/>
        </w:rPr>
        <w:t>Славнефть-ЯНОС</w:t>
      </w:r>
      <w:r w:rsidRPr="001D6581">
        <w:rPr>
          <w:rFonts w:ascii="Times New Roman" w:hAnsi="Times New Roman"/>
          <w:sz w:val="24"/>
          <w:lang w:eastAsia="x-none"/>
        </w:rPr>
        <w:t>»</w:t>
      </w:r>
      <w:r w:rsidRPr="001D6581">
        <w:rPr>
          <w:rFonts w:ascii="Times New Roman" w:hAnsi="Times New Roman"/>
          <w:sz w:val="24"/>
          <w:lang w:val="x-none" w:eastAsia="x-none"/>
        </w:rPr>
        <w:t xml:space="preserve"> с целью заключения </w:t>
      </w:r>
      <w:r w:rsidRPr="001D6581">
        <w:rPr>
          <w:rFonts w:ascii="Times New Roman" w:hAnsi="Times New Roman"/>
          <w:sz w:val="24"/>
          <w:lang w:eastAsia="x-none"/>
        </w:rPr>
        <w:t>Д</w:t>
      </w:r>
      <w:r w:rsidRPr="001D6581">
        <w:rPr>
          <w:rFonts w:ascii="Times New Roman" w:hAnsi="Times New Roman"/>
          <w:sz w:val="24"/>
          <w:lang w:val="x-none" w:eastAsia="x-none"/>
        </w:rPr>
        <w:t xml:space="preserve">оговора </w:t>
      </w:r>
      <w:r w:rsidRPr="001D6581">
        <w:rPr>
          <w:rFonts w:ascii="Times New Roman" w:hAnsi="Times New Roman"/>
          <w:sz w:val="24"/>
          <w:lang w:eastAsia="x-none"/>
        </w:rPr>
        <w:t>выполнения работ на</w:t>
      </w:r>
      <w:r w:rsidRPr="001D6581">
        <w:rPr>
          <w:rFonts w:ascii="Times New Roman" w:hAnsi="Times New Roman"/>
          <w:sz w:val="24"/>
          <w:lang w:val="x-none" w:eastAsia="x-none"/>
        </w:rPr>
        <w:t xml:space="preserve"> следующи</w:t>
      </w:r>
      <w:r w:rsidRPr="001D6581">
        <w:rPr>
          <w:rFonts w:ascii="Times New Roman" w:hAnsi="Times New Roman"/>
          <w:sz w:val="24"/>
          <w:lang w:eastAsia="x-none"/>
        </w:rPr>
        <w:t>х</w:t>
      </w:r>
      <w:r w:rsidRPr="001D6581">
        <w:rPr>
          <w:rFonts w:ascii="Times New Roman" w:hAnsi="Times New Roman"/>
          <w:sz w:val="24"/>
          <w:lang w:val="x-none" w:eastAsia="x-none"/>
        </w:rPr>
        <w:t xml:space="preserve"> условия</w:t>
      </w:r>
      <w:r w:rsidRPr="001D6581">
        <w:rPr>
          <w:rFonts w:ascii="Times New Roman" w:hAnsi="Times New Roman"/>
          <w:sz w:val="24"/>
          <w:lang w:eastAsia="x-none"/>
        </w:rPr>
        <w:t>х</w:t>
      </w:r>
      <w:r w:rsidRPr="001D6581">
        <w:rPr>
          <w:rFonts w:ascii="Times New Roman" w:hAnsi="Times New Roman"/>
          <w:sz w:val="24"/>
          <w:lang w:val="x-none" w:eastAsia="x-non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5210"/>
      </w:tblGrid>
      <w:tr w:rsidR="001D6581" w:rsidRPr="001D6581" w:rsidTr="00FA157F">
        <w:trPr>
          <w:trHeight w:val="654"/>
        </w:trPr>
        <w:tc>
          <w:tcPr>
            <w:tcW w:w="4820" w:type="dxa"/>
            <w:vAlign w:val="center"/>
          </w:tcPr>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Наименование предмета оферты:</w:t>
            </w:r>
          </w:p>
        </w:tc>
        <w:tc>
          <w:tcPr>
            <w:tcW w:w="5210" w:type="dxa"/>
            <w:vAlign w:val="center"/>
          </w:tcPr>
          <w:p w:rsidR="001D6581" w:rsidRPr="001D6581" w:rsidRDefault="00BD2576" w:rsidP="00BD2576">
            <w:pPr>
              <w:tabs>
                <w:tab w:val="left" w:pos="3240"/>
              </w:tabs>
              <w:spacing w:before="0"/>
              <w:jc w:val="center"/>
              <w:rPr>
                <w:rFonts w:ascii="Times New Roman" w:hAnsi="Times New Roman"/>
                <w:b/>
                <w:color w:val="000000"/>
                <w:sz w:val="24"/>
              </w:rPr>
            </w:pPr>
            <w:r>
              <w:rPr>
                <w:rFonts w:ascii="Times New Roman" w:hAnsi="Times New Roman"/>
                <w:b/>
                <w:color w:val="000000"/>
                <w:sz w:val="24"/>
              </w:rPr>
              <w:t>«Комплекс</w:t>
            </w:r>
            <w:r w:rsidRPr="00BD2576">
              <w:rPr>
                <w:rFonts w:ascii="Times New Roman" w:hAnsi="Times New Roman"/>
                <w:b/>
                <w:color w:val="000000"/>
                <w:sz w:val="24"/>
              </w:rPr>
              <w:t xml:space="preserve"> работ по схеме вывода и утилизации конденсата с турбоприводов установки гидрокрекинг»</w:t>
            </w:r>
          </w:p>
        </w:tc>
      </w:tr>
      <w:tr w:rsidR="001D6581" w:rsidRPr="001D6581" w:rsidTr="00FA157F">
        <w:trPr>
          <w:trHeight w:val="399"/>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Сроки выполнения работ</w:t>
            </w:r>
          </w:p>
        </w:tc>
        <w:tc>
          <w:tcPr>
            <w:tcW w:w="5210" w:type="dxa"/>
            <w:vAlign w:val="center"/>
          </w:tcPr>
          <w:p w:rsidR="00BD2576" w:rsidRPr="00625E43" w:rsidRDefault="00BD2576" w:rsidP="00BD2576">
            <w:pPr>
              <w:suppressAutoHyphens/>
              <w:spacing w:before="0"/>
              <w:jc w:val="both"/>
              <w:rPr>
                <w:rFonts w:ascii="Times New Roman" w:hAnsi="Times New Roman"/>
                <w:bCs/>
                <w:sz w:val="20"/>
                <w:szCs w:val="20"/>
                <w:u w:val="single"/>
              </w:rPr>
            </w:pPr>
            <w:r w:rsidRPr="00625E43">
              <w:rPr>
                <w:rFonts w:ascii="Times New Roman" w:hAnsi="Times New Roman"/>
                <w:bCs/>
                <w:sz w:val="20"/>
                <w:szCs w:val="20"/>
                <w:u w:val="single"/>
              </w:rPr>
              <w:t>Проектирование</w:t>
            </w:r>
          </w:p>
          <w:p w:rsidR="00BD2576" w:rsidRPr="00BD2576" w:rsidRDefault="00BD2576" w:rsidP="00BD2576">
            <w:pPr>
              <w:suppressAutoHyphens/>
              <w:spacing w:before="0"/>
              <w:jc w:val="both"/>
              <w:rPr>
                <w:rFonts w:ascii="Times New Roman" w:hAnsi="Times New Roman"/>
                <w:bCs/>
                <w:sz w:val="20"/>
                <w:szCs w:val="20"/>
              </w:rPr>
            </w:pPr>
            <w:r w:rsidRPr="00BD2576">
              <w:rPr>
                <w:rFonts w:ascii="Times New Roman" w:hAnsi="Times New Roman"/>
                <w:bCs/>
                <w:sz w:val="20"/>
                <w:szCs w:val="20"/>
              </w:rPr>
              <w:t>начало работ -</w:t>
            </w:r>
            <w:r w:rsidRPr="00BD2576">
              <w:rPr>
                <w:rFonts w:ascii="Times New Roman" w:hAnsi="Times New Roman"/>
                <w:bCs/>
                <w:sz w:val="20"/>
                <w:szCs w:val="20"/>
              </w:rPr>
              <w:tab/>
              <w:t>с даты подписания договора,</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работ - </w:t>
            </w:r>
            <w:r w:rsidRPr="00BD2576">
              <w:rPr>
                <w:rFonts w:ascii="Times New Roman" w:hAnsi="Times New Roman"/>
                <w:bCs/>
                <w:sz w:val="20"/>
                <w:szCs w:val="20"/>
              </w:rPr>
              <w:t>29.12.2018г.</w:t>
            </w:r>
          </w:p>
          <w:p w:rsidR="00BD2576" w:rsidRPr="00625E43" w:rsidRDefault="00BD2576" w:rsidP="00BD2576">
            <w:pPr>
              <w:suppressAutoHyphens/>
              <w:spacing w:before="0"/>
              <w:jc w:val="both"/>
              <w:rPr>
                <w:rFonts w:ascii="Times New Roman" w:hAnsi="Times New Roman"/>
                <w:bCs/>
                <w:sz w:val="20"/>
                <w:szCs w:val="20"/>
                <w:u w:val="single"/>
              </w:rPr>
            </w:pPr>
            <w:r w:rsidRPr="00625E43">
              <w:rPr>
                <w:rFonts w:ascii="Times New Roman" w:hAnsi="Times New Roman"/>
                <w:bCs/>
                <w:sz w:val="20"/>
                <w:szCs w:val="20"/>
                <w:u w:val="single"/>
              </w:rPr>
              <w:t xml:space="preserve">Экспертиза рабоче-проектной документации </w:t>
            </w:r>
          </w:p>
          <w:p w:rsidR="00BD2576" w:rsidRPr="00BD2576" w:rsidRDefault="00BD2576" w:rsidP="00BD2576">
            <w:pPr>
              <w:suppressAutoHyphens/>
              <w:spacing w:before="0"/>
              <w:jc w:val="both"/>
              <w:rPr>
                <w:rFonts w:ascii="Times New Roman" w:hAnsi="Times New Roman"/>
                <w:bCs/>
                <w:sz w:val="20"/>
                <w:szCs w:val="20"/>
              </w:rPr>
            </w:pPr>
            <w:r w:rsidRPr="00BD2576">
              <w:rPr>
                <w:rFonts w:ascii="Times New Roman" w:hAnsi="Times New Roman"/>
                <w:bCs/>
                <w:sz w:val="20"/>
                <w:szCs w:val="20"/>
              </w:rPr>
              <w:t>начало работ -</w:t>
            </w:r>
            <w:r w:rsidRPr="00BD2576">
              <w:rPr>
                <w:rFonts w:ascii="Times New Roman" w:hAnsi="Times New Roman"/>
                <w:bCs/>
                <w:sz w:val="20"/>
                <w:szCs w:val="20"/>
              </w:rPr>
              <w:tab/>
              <w:t>01.01.2019г.</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работ - </w:t>
            </w:r>
            <w:r w:rsidRPr="00BD2576">
              <w:rPr>
                <w:rFonts w:ascii="Times New Roman" w:hAnsi="Times New Roman"/>
                <w:bCs/>
                <w:sz w:val="20"/>
                <w:szCs w:val="20"/>
              </w:rPr>
              <w:t>15.02.2019г.</w:t>
            </w:r>
          </w:p>
          <w:p w:rsidR="00BD2576" w:rsidRPr="00625E43" w:rsidRDefault="00BD2576" w:rsidP="00BD2576">
            <w:pPr>
              <w:suppressAutoHyphens/>
              <w:spacing w:before="0"/>
              <w:jc w:val="both"/>
              <w:rPr>
                <w:rFonts w:ascii="Times New Roman" w:hAnsi="Times New Roman"/>
                <w:bCs/>
                <w:sz w:val="20"/>
                <w:szCs w:val="20"/>
                <w:u w:val="single"/>
              </w:rPr>
            </w:pPr>
            <w:r w:rsidRPr="00625E43">
              <w:rPr>
                <w:rFonts w:ascii="Times New Roman" w:hAnsi="Times New Roman"/>
                <w:bCs/>
                <w:sz w:val="20"/>
                <w:szCs w:val="20"/>
                <w:u w:val="single"/>
              </w:rPr>
              <w:t>Изготовление, испытание и поставка оборудования</w:t>
            </w:r>
          </w:p>
          <w:p w:rsidR="00BD2576" w:rsidRPr="00BD2576" w:rsidRDefault="00BD2576" w:rsidP="00BD2576">
            <w:pPr>
              <w:suppressAutoHyphens/>
              <w:spacing w:before="0"/>
              <w:jc w:val="both"/>
              <w:rPr>
                <w:rFonts w:ascii="Times New Roman" w:hAnsi="Times New Roman"/>
                <w:bCs/>
                <w:sz w:val="20"/>
                <w:szCs w:val="20"/>
              </w:rPr>
            </w:pPr>
            <w:r w:rsidRPr="00BD2576">
              <w:rPr>
                <w:rFonts w:ascii="Times New Roman" w:hAnsi="Times New Roman"/>
                <w:bCs/>
                <w:sz w:val="20"/>
                <w:szCs w:val="20"/>
              </w:rPr>
              <w:t>начало работ -</w:t>
            </w:r>
            <w:r w:rsidRPr="00BD2576">
              <w:rPr>
                <w:rFonts w:ascii="Times New Roman" w:hAnsi="Times New Roman"/>
                <w:bCs/>
                <w:sz w:val="20"/>
                <w:szCs w:val="20"/>
              </w:rPr>
              <w:tab/>
              <w:t>01.01.2019г.</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окончание работ -</w:t>
            </w:r>
            <w:r w:rsidRPr="00BD2576">
              <w:rPr>
                <w:rFonts w:ascii="Times New Roman" w:hAnsi="Times New Roman"/>
                <w:bCs/>
                <w:sz w:val="20"/>
                <w:szCs w:val="20"/>
              </w:rPr>
              <w:t>19.06.2019г.</w:t>
            </w:r>
          </w:p>
          <w:p w:rsidR="00BD2576" w:rsidRPr="00625E43" w:rsidRDefault="00BD2576" w:rsidP="00BD2576">
            <w:pPr>
              <w:suppressAutoHyphens/>
              <w:spacing w:before="0"/>
              <w:jc w:val="both"/>
              <w:rPr>
                <w:rFonts w:ascii="Times New Roman" w:hAnsi="Times New Roman"/>
                <w:bCs/>
                <w:sz w:val="20"/>
                <w:szCs w:val="20"/>
                <w:u w:val="single"/>
              </w:rPr>
            </w:pPr>
            <w:r w:rsidRPr="00625E43">
              <w:rPr>
                <w:rFonts w:ascii="Times New Roman" w:hAnsi="Times New Roman"/>
                <w:bCs/>
                <w:sz w:val="20"/>
                <w:szCs w:val="20"/>
                <w:u w:val="single"/>
              </w:rPr>
              <w:t>Проведение строительно-монтажных работ включая шефмонтаж оборудования</w:t>
            </w:r>
          </w:p>
          <w:p w:rsidR="00BD2576" w:rsidRPr="00BD2576" w:rsidRDefault="00BD2576" w:rsidP="00BD2576">
            <w:pPr>
              <w:suppressAutoHyphens/>
              <w:spacing w:before="0"/>
              <w:jc w:val="both"/>
              <w:rPr>
                <w:rFonts w:ascii="Times New Roman" w:hAnsi="Times New Roman"/>
                <w:bCs/>
                <w:sz w:val="20"/>
                <w:szCs w:val="20"/>
              </w:rPr>
            </w:pPr>
            <w:r w:rsidRPr="00BD2576">
              <w:rPr>
                <w:rFonts w:ascii="Times New Roman" w:hAnsi="Times New Roman"/>
                <w:bCs/>
                <w:sz w:val="20"/>
                <w:szCs w:val="20"/>
              </w:rPr>
              <w:t>начало работ -</w:t>
            </w:r>
            <w:r w:rsidRPr="00BD2576">
              <w:rPr>
                <w:rFonts w:ascii="Times New Roman" w:hAnsi="Times New Roman"/>
                <w:bCs/>
                <w:sz w:val="20"/>
                <w:szCs w:val="20"/>
              </w:rPr>
              <w:tab/>
              <w:t>01.07.2019г.</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 </w:t>
            </w:r>
            <w:r w:rsidRPr="00BD2576">
              <w:rPr>
                <w:rFonts w:ascii="Times New Roman" w:hAnsi="Times New Roman"/>
                <w:bCs/>
                <w:sz w:val="20"/>
                <w:szCs w:val="20"/>
              </w:rPr>
              <w:t>01.09.2019г.</w:t>
            </w:r>
          </w:p>
          <w:p w:rsidR="00BD2576" w:rsidRPr="00625E43" w:rsidRDefault="00BD2576" w:rsidP="00BD2576">
            <w:pPr>
              <w:suppressAutoHyphens/>
              <w:spacing w:before="0"/>
              <w:jc w:val="both"/>
              <w:rPr>
                <w:rFonts w:ascii="Times New Roman" w:hAnsi="Times New Roman"/>
                <w:bCs/>
                <w:sz w:val="20"/>
                <w:szCs w:val="20"/>
                <w:u w:val="single"/>
              </w:rPr>
            </w:pPr>
            <w:r w:rsidRPr="00625E43">
              <w:rPr>
                <w:rFonts w:ascii="Times New Roman" w:hAnsi="Times New Roman"/>
                <w:bCs/>
                <w:sz w:val="20"/>
                <w:szCs w:val="20"/>
                <w:u w:val="single"/>
              </w:rPr>
              <w:t>Выполнение пусконаладочных работ</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начало -</w:t>
            </w:r>
            <w:r>
              <w:rPr>
                <w:rFonts w:ascii="Times New Roman" w:hAnsi="Times New Roman"/>
                <w:bCs/>
                <w:sz w:val="20"/>
                <w:szCs w:val="20"/>
              </w:rPr>
              <w:tab/>
              <w:t xml:space="preserve"> </w:t>
            </w:r>
            <w:r w:rsidRPr="00BD2576">
              <w:rPr>
                <w:rFonts w:ascii="Times New Roman" w:hAnsi="Times New Roman"/>
                <w:bCs/>
                <w:sz w:val="20"/>
                <w:szCs w:val="20"/>
              </w:rPr>
              <w:t>01.10.2019г.</w:t>
            </w:r>
          </w:p>
          <w:p w:rsidR="00BD2576" w:rsidRPr="00BD2576" w:rsidRDefault="00BD2576" w:rsidP="00BD2576">
            <w:pPr>
              <w:suppressAutoHyphens/>
              <w:spacing w:before="0"/>
              <w:jc w:val="both"/>
              <w:rPr>
                <w:rFonts w:ascii="Times New Roman" w:hAnsi="Times New Roman"/>
                <w:bCs/>
                <w:sz w:val="20"/>
                <w:szCs w:val="20"/>
              </w:rPr>
            </w:pPr>
            <w:r>
              <w:rPr>
                <w:rFonts w:ascii="Times New Roman" w:hAnsi="Times New Roman"/>
                <w:bCs/>
                <w:sz w:val="20"/>
                <w:szCs w:val="20"/>
              </w:rPr>
              <w:t xml:space="preserve">окончание - </w:t>
            </w:r>
            <w:r w:rsidRPr="00BD2576">
              <w:rPr>
                <w:rFonts w:ascii="Times New Roman" w:hAnsi="Times New Roman"/>
                <w:bCs/>
                <w:sz w:val="20"/>
                <w:szCs w:val="20"/>
              </w:rPr>
              <w:t>30.10.2019г.</w:t>
            </w:r>
          </w:p>
          <w:p w:rsidR="00BD2576" w:rsidRPr="00BD2576" w:rsidRDefault="00BD2576" w:rsidP="00BD2576">
            <w:pPr>
              <w:suppressAutoHyphens/>
              <w:spacing w:before="0"/>
              <w:jc w:val="both"/>
              <w:rPr>
                <w:rFonts w:ascii="Times New Roman" w:hAnsi="Times New Roman"/>
                <w:bCs/>
                <w:sz w:val="20"/>
                <w:szCs w:val="20"/>
              </w:rPr>
            </w:pPr>
          </w:p>
          <w:p w:rsidR="001D6581" w:rsidRPr="001D6581" w:rsidRDefault="00BD2576" w:rsidP="00BD2576">
            <w:pPr>
              <w:suppressAutoHyphens/>
              <w:spacing w:before="0"/>
              <w:jc w:val="both"/>
              <w:rPr>
                <w:rFonts w:ascii="Times New Roman" w:hAnsi="Times New Roman"/>
                <w:bCs/>
                <w:sz w:val="24"/>
              </w:rPr>
            </w:pPr>
            <w:r w:rsidRPr="00BD2576">
              <w:rPr>
                <w:rFonts w:ascii="Times New Roman" w:hAnsi="Times New Roman"/>
                <w:bCs/>
                <w:sz w:val="20"/>
                <w:szCs w:val="20"/>
              </w:rPr>
              <w:t>Срок окончания всего комплекса работ: – до 31 Декабря 2019 г.</w:t>
            </w:r>
          </w:p>
        </w:tc>
      </w:tr>
      <w:tr w:rsidR="001D6581" w:rsidRPr="001D6581" w:rsidTr="00FA157F">
        <w:trPr>
          <w:trHeight w:val="736"/>
        </w:trPr>
        <w:tc>
          <w:tcPr>
            <w:tcW w:w="4820" w:type="dxa"/>
            <w:vAlign w:val="center"/>
          </w:tcPr>
          <w:p w:rsidR="001D6581" w:rsidRPr="001D6581" w:rsidRDefault="004A4855" w:rsidP="001D6581">
            <w:pPr>
              <w:tabs>
                <w:tab w:val="left" w:pos="2880"/>
                <w:tab w:val="left" w:pos="3240"/>
              </w:tabs>
              <w:spacing w:before="0"/>
              <w:rPr>
                <w:rFonts w:ascii="Times New Roman" w:hAnsi="Times New Roman"/>
                <w:color w:val="000000"/>
                <w:sz w:val="24"/>
              </w:rPr>
            </w:pPr>
            <w:r w:rsidRPr="004A4855">
              <w:rPr>
                <w:rFonts w:ascii="Times New Roman" w:hAnsi="Times New Roman"/>
                <w:color w:val="000000"/>
                <w:sz w:val="24"/>
              </w:rPr>
              <w:t>Стоимость работ в руб. (</w:t>
            </w:r>
            <w:r w:rsidRPr="004A4855">
              <w:rPr>
                <w:rFonts w:ascii="Times New Roman" w:hAnsi="Times New Roman"/>
                <w:b/>
                <w:color w:val="000000"/>
                <w:sz w:val="24"/>
              </w:rPr>
              <w:t>без</w:t>
            </w:r>
            <w:r w:rsidRPr="004A4855">
              <w:rPr>
                <w:rFonts w:ascii="Times New Roman" w:hAnsi="Times New Roman"/>
                <w:b/>
                <w:color w:val="000000"/>
                <w:spacing w:val="1"/>
                <w:sz w:val="24"/>
              </w:rPr>
              <w:t xml:space="preserve"> НДС</w:t>
            </w:r>
            <w:r w:rsidRPr="004A4855">
              <w:rPr>
                <w:rFonts w:ascii="Times New Roman" w:hAnsi="Times New Roman"/>
                <w:color w:val="000000"/>
                <w:spacing w:val="1"/>
                <w:sz w:val="24"/>
              </w:rPr>
              <w:t xml:space="preserve">, </w:t>
            </w:r>
            <w:r w:rsidRPr="004A4855">
              <w:rPr>
                <w:rFonts w:ascii="Times New Roman" w:hAnsi="Times New Roman"/>
                <w:color w:val="000000"/>
                <w:sz w:val="24"/>
              </w:rPr>
              <w:t xml:space="preserve">с учётом </w:t>
            </w:r>
            <w:r w:rsidRPr="004A4855">
              <w:rPr>
                <w:rFonts w:ascii="Times New Roman" w:hAnsi="Times New Roman"/>
                <w:color w:val="000000"/>
                <w:spacing w:val="1"/>
                <w:sz w:val="24"/>
              </w:rPr>
              <w:t>стоимости оборудования и материалов поставки Генподрядчика)</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bottom w:val="single" w:sz="8" w:space="0" w:color="auto"/>
            </w:tcBorders>
            <w:vAlign w:val="center"/>
          </w:tcPr>
          <w:p w:rsidR="001D6581" w:rsidRPr="001D6581" w:rsidRDefault="004A4855" w:rsidP="001D6581">
            <w:pPr>
              <w:tabs>
                <w:tab w:val="left" w:pos="2880"/>
                <w:tab w:val="left" w:pos="3240"/>
              </w:tabs>
              <w:spacing w:before="0"/>
              <w:rPr>
                <w:rFonts w:ascii="Times New Roman" w:hAnsi="Times New Roman"/>
                <w:color w:val="000000"/>
                <w:sz w:val="24"/>
              </w:rPr>
            </w:pPr>
            <w:r w:rsidRPr="004A4855">
              <w:rPr>
                <w:rFonts w:ascii="Times New Roman" w:hAnsi="Times New Roman"/>
                <w:color w:val="000000"/>
                <w:sz w:val="24"/>
              </w:rPr>
              <w:t>Стоимость работ в руб. (</w:t>
            </w:r>
            <w:r w:rsidRPr="004A4855">
              <w:rPr>
                <w:rFonts w:ascii="Times New Roman" w:hAnsi="Times New Roman"/>
                <w:b/>
                <w:color w:val="000000"/>
                <w:sz w:val="24"/>
              </w:rPr>
              <w:t>с учётом НДС</w:t>
            </w:r>
            <w:r w:rsidRPr="004A4855">
              <w:rPr>
                <w:rFonts w:ascii="Times New Roman" w:hAnsi="Times New Roman"/>
                <w:color w:val="000000"/>
                <w:sz w:val="24"/>
              </w:rPr>
              <w:t xml:space="preserve"> и стоимостью оборудования и материалов поставки Генподрядчика)</w:t>
            </w:r>
          </w:p>
        </w:tc>
        <w:tc>
          <w:tcPr>
            <w:tcW w:w="5210" w:type="dxa"/>
            <w:tcBorders>
              <w:bottom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08"/>
        </w:trPr>
        <w:tc>
          <w:tcPr>
            <w:tcW w:w="4820" w:type="dxa"/>
            <w:tcBorders>
              <w:top w:val="single" w:sz="8" w:space="0" w:color="auto"/>
            </w:tcBorders>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 xml:space="preserve">Условия оплаты работ </w:t>
            </w:r>
            <w:r w:rsidR="00FA157F" w:rsidRPr="00FA157F">
              <w:rPr>
                <w:rFonts w:ascii="Times New Roman" w:hAnsi="Times New Roman"/>
                <w:sz w:val="24"/>
              </w:rPr>
              <w:t>(</w:t>
            </w:r>
            <w:r w:rsidR="00FA157F" w:rsidRPr="00FA157F">
              <w:rPr>
                <w:rFonts w:ascii="Times New Roman" w:hAnsi="Times New Roman"/>
                <w:i/>
                <w:sz w:val="24"/>
              </w:rPr>
              <w:t xml:space="preserve">в том числе указать </w:t>
            </w:r>
            <w:r w:rsidR="00FA157F" w:rsidRPr="00FA157F">
              <w:rPr>
                <w:rFonts w:ascii="Times New Roman" w:hAnsi="Times New Roman"/>
                <w:i/>
                <w:sz w:val="24"/>
                <w:u w:val="single"/>
              </w:rPr>
              <w:t>наличие/отсутствие авансирования</w:t>
            </w:r>
            <w:r w:rsidR="00FA157F" w:rsidRPr="00FA157F">
              <w:rPr>
                <w:rFonts w:ascii="Times New Roman" w:hAnsi="Times New Roman"/>
                <w:sz w:val="24"/>
              </w:rPr>
              <w:t>)</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top w:val="single" w:sz="8" w:space="0" w:color="auto"/>
            </w:tcBorders>
          </w:tcPr>
          <w:p w:rsidR="001D6581" w:rsidRPr="001D6581" w:rsidRDefault="001D6581" w:rsidP="001D6581">
            <w:pPr>
              <w:tabs>
                <w:tab w:val="left" w:pos="3240"/>
              </w:tabs>
              <w:spacing w:before="0"/>
              <w:jc w:val="center"/>
              <w:rPr>
                <w:rFonts w:ascii="Times New Roman" w:hAnsi="Times New Roman"/>
                <w:sz w:val="24"/>
              </w:rPr>
            </w:pPr>
          </w:p>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Наличие скидок или условия их получения</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75"/>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Дополнительные условия</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bl>
    <w:p w:rsidR="001D6581" w:rsidRPr="001D6581" w:rsidRDefault="001D6581" w:rsidP="001D6581">
      <w:pPr>
        <w:spacing w:before="0"/>
        <w:jc w:val="both"/>
        <w:rPr>
          <w:rFonts w:ascii="Times New Roman" w:hAnsi="Times New Roman"/>
          <w:bCs/>
          <w:sz w:val="24"/>
        </w:rPr>
      </w:pP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1</w:t>
      </w:r>
      <w:r w:rsidRPr="001D6581">
        <w:rPr>
          <w:rFonts w:ascii="Times New Roman" w:hAnsi="Times New Roman"/>
          <w:b/>
          <w:bCs/>
          <w:szCs w:val="22"/>
        </w:rPr>
        <w:t xml:space="preserve">.  </w:t>
      </w:r>
      <w:r w:rsidRPr="001D6581">
        <w:rPr>
          <w:rFonts w:ascii="Times New Roman" w:hAnsi="Times New Roman"/>
          <w:bCs/>
          <w:szCs w:val="22"/>
        </w:rPr>
        <w:t>Настоящее предложение может быть акцептовано до  «____» __________________ 20___ г.</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 xml:space="preserve">      (включительно).</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2.  Настоящее предложение не может быть отозвано и является безотзывной офертой.</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3. 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4.  Настоящая оферта может быть акцептована не более одного раза.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5. Акцепт не может содержать условий, отличных от настоящей оферты. Акцепт части   работ/услуг,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6. Дата указанная в уведомлении победителю является датой акцепта оферты и датой заключения   договора.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7. 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8. Более подробные условия оферты содержатся в приложениях, являющихся неотъемлемой частью оферты.</w:t>
      </w:r>
    </w:p>
    <w:p w:rsidR="001D6581" w:rsidRPr="001D6581" w:rsidRDefault="001D6581" w:rsidP="001D6581">
      <w:pPr>
        <w:spacing w:before="0"/>
        <w:rPr>
          <w:rFonts w:ascii="Times New Roman" w:hAnsi="Times New Roman"/>
          <w:sz w:val="24"/>
        </w:rPr>
        <w:sectPr w:rsidR="001D6581" w:rsidRPr="001D6581" w:rsidSect="00FA157F">
          <w:pgSz w:w="11907" w:h="16840" w:code="9"/>
          <w:pgMar w:top="454" w:right="851" w:bottom="454" w:left="992" w:header="680" w:footer="340" w:gutter="0"/>
          <w:cols w:space="60"/>
          <w:noEndnote/>
          <w:docGrid w:linePitch="326"/>
        </w:sectPr>
      </w:pPr>
      <w:r w:rsidRPr="001D6581">
        <w:rPr>
          <w:rFonts w:ascii="Times New Roman" w:hAnsi="Times New Roman"/>
          <w:i/>
          <w:iCs/>
          <w:sz w:val="24"/>
        </w:rPr>
        <w:t>МП</w:t>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t>Подпись:</w:t>
      </w:r>
      <w:r w:rsidRPr="001D6581">
        <w:rPr>
          <w:rFonts w:ascii="Times New Roman" w:hAnsi="Times New Roman"/>
          <w:sz w:val="24"/>
        </w:rPr>
        <w:t xml:space="preserve"> __________________</w:t>
      </w: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B71877" w:rsidRPr="00C3289F" w:rsidRDefault="00B71877" w:rsidP="00B71877">
      <w:pPr>
        <w:spacing w:before="0"/>
        <w:ind w:firstLine="708"/>
        <w:jc w:val="right"/>
        <w:rPr>
          <w:rFonts w:ascii="Times New Roman" w:hAnsi="Times New Roman"/>
          <w:b/>
          <w:szCs w:val="22"/>
        </w:rPr>
      </w:pPr>
    </w:p>
    <w:p w:rsidR="00B71877" w:rsidRPr="00BD5978" w:rsidRDefault="00B71877" w:rsidP="00B71877">
      <w:pPr>
        <w:pStyle w:val="Times12"/>
        <w:ind w:firstLine="0"/>
        <w:jc w:val="center"/>
        <w:rPr>
          <w:b/>
          <w:sz w:val="22"/>
        </w:rPr>
      </w:pPr>
      <w:r w:rsidRPr="00C3289F">
        <w:rPr>
          <w:b/>
          <w:sz w:val="22"/>
        </w:rPr>
        <w:t>ПЕРЕЧЕНЬ АФФИЛИРОВАННЫХ ОРГАНИЗАЦИЙ</w:t>
      </w:r>
    </w:p>
    <w:p w:rsidR="000859EA" w:rsidRPr="00BD5978" w:rsidRDefault="000859EA" w:rsidP="00B71877">
      <w:pPr>
        <w:pStyle w:val="Times12"/>
        <w:ind w:firstLine="0"/>
        <w:jc w:val="center"/>
        <w:rPr>
          <w:b/>
          <w:sz w:val="22"/>
        </w:rPr>
      </w:pP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CC3DD8" w:rsidRPr="00D53E31" w:rsidRDefault="00CC3DD8" w:rsidP="00CC3DD8">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770"/>
        <w:gridCol w:w="789"/>
        <w:gridCol w:w="1559"/>
        <w:gridCol w:w="1701"/>
        <w:gridCol w:w="50"/>
        <w:gridCol w:w="1935"/>
      </w:tblGrid>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C4629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46299">
              <w:rPr>
                <w:rFonts w:ascii="Times New Roman" w:hAnsi="Times New Roman"/>
                <w:b/>
                <w:bCs/>
                <w:color w:val="000000"/>
                <w:sz w:val="24"/>
              </w:rPr>
              <w:t>5 лет</w:t>
            </w:r>
            <w:r w:rsidRPr="00D86698">
              <w:rPr>
                <w:rFonts w:ascii="Times New Roman" w:hAnsi="Times New Roman"/>
                <w:b/>
                <w:bCs/>
                <w:color w:val="000000"/>
                <w:sz w:val="24"/>
              </w:rPr>
              <w:t>*</w:t>
            </w:r>
          </w:p>
        </w:tc>
      </w:tr>
      <w:tr w:rsidR="00D86698" w:rsidRPr="00D86698" w:rsidTr="00CD4DF9">
        <w:trPr>
          <w:trHeight w:val="9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42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348"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35"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c>
          <w:tcPr>
            <w:tcW w:w="198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104"/>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bl>
    <w:p w:rsidR="00D86698" w:rsidRPr="00D86698" w:rsidRDefault="00D86698" w:rsidP="00D86698">
      <w:pPr>
        <w:spacing w:before="0" w:line="276" w:lineRule="auto"/>
        <w:rPr>
          <w:rFonts w:ascii="Times New Roman" w:hAnsi="Times New Roman"/>
          <w:sz w:val="24"/>
        </w:rPr>
      </w:pPr>
      <w:r w:rsidRPr="00D86698">
        <w:rPr>
          <w:rFonts w:ascii="Times New Roman" w:hAnsi="Times New Roman"/>
          <w:sz w:val="24"/>
        </w:rPr>
        <w:t xml:space="preserve">  </w:t>
      </w:r>
    </w:p>
    <w:p w:rsidR="00D86698" w:rsidRPr="00D86698" w:rsidRDefault="00D86698" w:rsidP="00D86698">
      <w:pPr>
        <w:spacing w:before="0" w:line="276" w:lineRule="auto"/>
        <w:rPr>
          <w:rFonts w:ascii="Times New Roman" w:hAnsi="Times New Roman"/>
          <w:b/>
          <w:szCs w:val="22"/>
        </w:rPr>
      </w:pPr>
      <w:r w:rsidRPr="00D86698">
        <w:rPr>
          <w:rFonts w:ascii="Times New Roman" w:hAnsi="Times New Roman"/>
          <w:sz w:val="24"/>
        </w:rP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Задании  на проектирование.</w:t>
      </w:r>
    </w:p>
    <w:p w:rsidR="00D86698" w:rsidRDefault="00D86698" w:rsidP="00CC3DD8">
      <w:pPr>
        <w:spacing w:before="0" w:after="200" w:line="276" w:lineRule="auto"/>
        <w:jc w:val="right"/>
        <w:rPr>
          <w:rFonts w:ascii="Times New Roman" w:eastAsia="Calibri" w:hAnsi="Times New Roman"/>
          <w:sz w:val="24"/>
          <w:lang w:eastAsia="en-US"/>
        </w:rPr>
        <w:sectPr w:rsidR="00D86698" w:rsidSect="001D6581">
          <w:pgSz w:w="16838" w:h="11906" w:orient="landscape"/>
          <w:pgMar w:top="709" w:right="1134" w:bottom="851" w:left="1134" w:header="709" w:footer="709" w:gutter="0"/>
          <w:cols w:space="708"/>
          <w:docGrid w:linePitch="360"/>
        </w:sect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1A1FF6" w:rsidRPr="00D53E31" w:rsidRDefault="001A1FF6" w:rsidP="001A1FF6">
      <w:pPr>
        <w:spacing w:before="0" w:line="276" w:lineRule="auto"/>
        <w:jc w:val="right"/>
        <w:rPr>
          <w:rFonts w:ascii="Times New Roman" w:hAnsi="Times New Roman"/>
          <w:sz w:val="24"/>
        </w:rPr>
      </w:pPr>
    </w:p>
    <w:tbl>
      <w:tblPr>
        <w:tblW w:w="14884" w:type="dxa"/>
        <w:tblInd w:w="108" w:type="dxa"/>
        <w:tblLook w:val="04A0" w:firstRow="1" w:lastRow="0" w:firstColumn="1" w:lastColumn="0" w:noHBand="0" w:noVBand="1"/>
      </w:tblPr>
      <w:tblGrid>
        <w:gridCol w:w="564"/>
        <w:gridCol w:w="2271"/>
        <w:gridCol w:w="1843"/>
        <w:gridCol w:w="2410"/>
        <w:gridCol w:w="1559"/>
        <w:gridCol w:w="1559"/>
        <w:gridCol w:w="2835"/>
        <w:gridCol w:w="1843"/>
      </w:tblGrid>
      <w:tr w:rsidR="00956A84" w:rsidRPr="00956A84" w:rsidTr="00CD4DF9">
        <w:trPr>
          <w:trHeight w:val="221"/>
        </w:trPr>
        <w:tc>
          <w:tcPr>
            <w:tcW w:w="14884" w:type="dxa"/>
            <w:gridSpan w:val="8"/>
            <w:tcBorders>
              <w:top w:val="nil"/>
              <w:left w:val="nil"/>
              <w:bottom w:val="nil"/>
              <w:right w:val="nil"/>
            </w:tcBorders>
            <w:shd w:val="clear" w:color="auto" w:fill="auto"/>
            <w:noWrap/>
            <w:vAlign w:val="bottom"/>
            <w:hideMark/>
          </w:tcPr>
          <w:p w:rsidR="00956A84" w:rsidRPr="006708B7" w:rsidRDefault="00956A84" w:rsidP="00956A84">
            <w:pPr>
              <w:keepNext/>
              <w:keepLines/>
              <w:widowControl w:val="0"/>
              <w:spacing w:before="200"/>
              <w:outlineLvl w:val="3"/>
              <w:rPr>
                <w:rFonts w:ascii="Times New Roman" w:hAnsi="Times New Roman"/>
                <w:b/>
                <w:bCs/>
                <w:iCs/>
                <w:sz w:val="24"/>
              </w:rPr>
            </w:pPr>
            <w:r w:rsidRPr="006708B7">
              <w:rPr>
                <w:rFonts w:ascii="Times New Roman" w:hAnsi="Times New Roman"/>
                <w:b/>
                <w:bCs/>
                <w:iCs/>
                <w:sz w:val="24"/>
              </w:rPr>
              <w:t>Справка о наличии кадровых ресурсов*</w:t>
            </w:r>
          </w:p>
        </w:tc>
      </w:tr>
      <w:tr w:rsidR="00956A84" w:rsidRPr="00956A84" w:rsidTr="00CD4DF9">
        <w:trPr>
          <w:trHeight w:val="298"/>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Наименование Претендента: _________________________________</w:t>
            </w:r>
          </w:p>
        </w:tc>
      </w:tr>
      <w:tr w:rsidR="00956A84" w:rsidRPr="00956A84" w:rsidTr="00CD4DF9">
        <w:trPr>
          <w:trHeight w:val="146"/>
        </w:trPr>
        <w:tc>
          <w:tcPr>
            <w:tcW w:w="564"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jc w:val="both"/>
              <w:rPr>
                <w:rFonts w:ascii="Times New Roman" w:hAnsi="Times New Roman"/>
                <w:color w:val="000000"/>
                <w:sz w:val="20"/>
                <w:szCs w:val="20"/>
              </w:rPr>
            </w:pPr>
          </w:p>
        </w:tc>
        <w:tc>
          <w:tcPr>
            <w:tcW w:w="2271"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843"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2410"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4678" w:type="dxa"/>
            <w:gridSpan w:val="2"/>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97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Фамилия, имя, отчество специалиста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Образование, ученая степень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Учебное заведение, год окончания, полученная специальность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Должность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Стаж работы в </w:t>
            </w:r>
            <w:r w:rsidRPr="00956A84">
              <w:rPr>
                <w:rFonts w:ascii="Times New Roman" w:hAnsi="Times New Roman"/>
                <w:b/>
                <w:color w:val="000000"/>
                <w:sz w:val="20"/>
                <w:szCs w:val="20"/>
              </w:rPr>
              <w:t>данной</w:t>
            </w:r>
            <w:r w:rsidRPr="00956A84">
              <w:rPr>
                <w:rFonts w:ascii="Times New Roman" w:hAnsi="Times New Roman"/>
                <w:color w:val="000000"/>
                <w:sz w:val="20"/>
                <w:szCs w:val="20"/>
              </w:rPr>
              <w:t xml:space="preserve"> должности, лет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Аттестация в области промышленной безопасности (с указанием областей, номера св-ва, даты выдачи)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Выполняемые разделы проекта**</w:t>
            </w:r>
          </w:p>
        </w:tc>
      </w:tr>
      <w:tr w:rsidR="00956A84" w:rsidRPr="00956A84" w:rsidTr="00CD4DF9">
        <w:trPr>
          <w:trHeight w:val="389"/>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Руководящее звено (руководитель и его заместители, главный бухгалтер, главный экономист, главный юрист)</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363"/>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Специалисты по профилю работы (ГИПы, начальники отделов, инженеры-конструкторы и т.п. с разбивкой по отделам)</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Прочий персонал, привлекаемый для оказания услуг/выполнении работ </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bl>
    <w:p w:rsidR="00956A84" w:rsidRPr="00956A84" w:rsidRDefault="00956A84" w:rsidP="00956A84">
      <w:pPr>
        <w:shd w:val="clear" w:color="auto" w:fill="FFFFFF"/>
        <w:spacing w:after="240"/>
        <w:ind w:firstLine="567"/>
        <w:jc w:val="both"/>
        <w:rPr>
          <w:rFonts w:ascii="Times New Roman" w:hAnsi="Times New Roman"/>
          <w:szCs w:val="22"/>
        </w:rPr>
      </w:pPr>
      <w:r w:rsidRPr="00956A84">
        <w:rPr>
          <w:rFonts w:ascii="Times New Roman" w:hAnsi="Times New Roman"/>
          <w:szCs w:val="22"/>
        </w:rPr>
        <w:t>Всего общая численность организации составляет _______ чел.</w:t>
      </w:r>
    </w:p>
    <w:p w:rsidR="001D6581" w:rsidRDefault="001D6581" w:rsidP="00956A84">
      <w:pPr>
        <w:shd w:val="clear" w:color="auto" w:fill="FFFFFF"/>
        <w:spacing w:before="240"/>
        <w:ind w:left="1134" w:right="-40" w:firstLine="567"/>
        <w:rPr>
          <w:rFonts w:ascii="Times New Roman" w:hAnsi="Times New Roman"/>
          <w:spacing w:val="-1"/>
          <w:szCs w:val="22"/>
        </w:rPr>
      </w:pPr>
    </w:p>
    <w:p w:rsidR="00956A84" w:rsidRPr="00956A84" w:rsidRDefault="008818FF" w:rsidP="00956A84">
      <w:pPr>
        <w:shd w:val="clear" w:color="auto" w:fill="FFFFFF"/>
        <w:spacing w:before="240"/>
        <w:ind w:left="1134" w:right="-40" w:firstLine="567"/>
        <w:rPr>
          <w:rFonts w:ascii="Times New Roman" w:hAnsi="Times New Roman"/>
          <w:szCs w:val="22"/>
        </w:rPr>
      </w:pPr>
      <w:r>
        <w:rPr>
          <w:rFonts w:ascii="Times New Roman" w:hAnsi="Times New Roman"/>
          <w:noProof/>
          <w:szCs w:val="22"/>
        </w:rPr>
        <w:pict>
          <v:line id="_x0000_s1028" style="position:absolute;left:0;text-align:left;z-index:251657216" from="27.85pt,4.1pt" to="246.25pt,4.1pt" strokeweight=".7pt"/>
        </w:pict>
      </w:r>
      <w:r w:rsidR="00956A84" w:rsidRPr="00956A84">
        <w:rPr>
          <w:rFonts w:ascii="Times New Roman" w:hAnsi="Times New Roman"/>
          <w:spacing w:val="-1"/>
          <w:szCs w:val="22"/>
        </w:rPr>
        <w:t>(подпись, М.П.)</w:t>
      </w:r>
    </w:p>
    <w:p w:rsidR="00956A84" w:rsidRPr="00956A84" w:rsidRDefault="008818FF" w:rsidP="00956A84">
      <w:pPr>
        <w:shd w:val="clear" w:color="auto" w:fill="FFFFFF"/>
        <w:spacing w:before="240"/>
        <w:ind w:left="142" w:right="-40" w:firstLine="425"/>
        <w:rPr>
          <w:rFonts w:ascii="Times New Roman" w:hAnsi="Times New Roman"/>
          <w:szCs w:val="22"/>
        </w:rPr>
      </w:pPr>
      <w:r>
        <w:rPr>
          <w:rFonts w:ascii="Times New Roman" w:hAnsi="Times New Roman"/>
          <w:noProof/>
          <w:szCs w:val="22"/>
        </w:rPr>
        <w:pict>
          <v:line id="_x0000_s1029" style="position:absolute;left:0;text-align:left;z-index:251658240" from="27.85pt,8.15pt" to="246.25pt,8.15pt" strokeweight=".7pt"/>
        </w:pict>
      </w:r>
      <w:r w:rsidR="00956A84" w:rsidRPr="00956A84">
        <w:rPr>
          <w:rFonts w:ascii="Times New Roman" w:hAnsi="Times New Roman"/>
          <w:spacing w:val="-1"/>
          <w:szCs w:val="22"/>
        </w:rPr>
        <w:t>(фамилия, имя, отчество подписавшего, должность)</w:t>
      </w: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данной справке перечисляются все работники, входящие в штат организации – участника закупки.** В данном столбце указываются разделы проекта, выполняемые работниками,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w:t>
      </w:r>
    </w:p>
    <w:p w:rsidR="00625E43" w:rsidRDefault="00625E43" w:rsidP="006D05A8">
      <w:pPr>
        <w:spacing w:before="0"/>
        <w:jc w:val="right"/>
        <w:rPr>
          <w:rFonts w:ascii="Times New Roman" w:hAnsi="Times New Roman"/>
          <w:b/>
          <w:bCs/>
          <w:sz w:val="24"/>
        </w:rPr>
      </w:pPr>
    </w:p>
    <w:p w:rsidR="00625E43" w:rsidRDefault="00625E43" w:rsidP="006D05A8">
      <w:pPr>
        <w:spacing w:before="0"/>
        <w:jc w:val="right"/>
        <w:rPr>
          <w:rFonts w:ascii="Times New Roman" w:hAnsi="Times New Roman"/>
          <w:b/>
          <w:bCs/>
          <w:sz w:val="24"/>
        </w:rPr>
        <w:sectPr w:rsidR="00625E43" w:rsidSect="00625E43">
          <w:pgSz w:w="16838" w:h="11906" w:orient="landscape"/>
          <w:pgMar w:top="709" w:right="1134" w:bottom="851" w:left="1134" w:header="709" w:footer="709" w:gutter="0"/>
          <w:cols w:space="708"/>
          <w:docGrid w:linePitch="360"/>
        </w:sect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t xml:space="preserve">Форма № </w:t>
      </w:r>
      <w:r w:rsidR="006708B7">
        <w:rPr>
          <w:rFonts w:ascii="Times New Roman" w:hAnsi="Times New Roman"/>
          <w:b/>
          <w:bCs/>
          <w:sz w:val="24"/>
        </w:rPr>
        <w:t>8</w:t>
      </w:r>
    </w:p>
    <w:p w:rsidR="006D05A8" w:rsidRPr="006D05A8" w:rsidRDefault="001D6581" w:rsidP="006D05A8">
      <w:pPr>
        <w:suppressAutoHyphens/>
        <w:spacing w:before="0"/>
        <w:ind w:left="5664" w:hanging="984"/>
        <w:jc w:val="right"/>
        <w:rPr>
          <w:rFonts w:ascii="Times New Roman" w:hAnsi="Times New Roman"/>
          <w:bCs/>
        </w:rPr>
      </w:pPr>
      <w:r w:rsidRPr="006D05A8">
        <w:rPr>
          <w:rFonts w:ascii="Times New Roman" w:hAnsi="Times New Roman"/>
          <w:bCs/>
        </w:rPr>
        <w:t xml:space="preserve"> </w:t>
      </w:r>
      <w:r w:rsidR="006D05A8"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(указать наимен</w:t>
      </w:r>
      <w:r w:rsidR="00E4315E">
        <w:rPr>
          <w:rFonts w:ascii="Times New Roman" w:hAnsi="Times New Roman"/>
          <w:bCs/>
          <w:i/>
          <w:szCs w:val="22"/>
        </w:rPr>
        <w:t>ование должности единоличного (подпись)</w:t>
      </w:r>
      <w:r w:rsidR="00E4315E">
        <w:rPr>
          <w:rFonts w:ascii="Times New Roman" w:hAnsi="Times New Roman"/>
          <w:bCs/>
          <w:i/>
          <w:szCs w:val="22"/>
        </w:rPr>
        <w:tab/>
      </w:r>
      <w:r w:rsidR="00E4315E" w:rsidRPr="00E4315E">
        <w:rPr>
          <w:rFonts w:ascii="Times New Roman" w:hAnsi="Times New Roman"/>
          <w:bCs/>
          <w:i/>
          <w:szCs w:val="22"/>
        </w:rPr>
        <w:t xml:space="preserve"> </w:t>
      </w:r>
      <w:r w:rsidRPr="006D05A8">
        <w:rPr>
          <w:rFonts w:ascii="Times New Roman" w:hAnsi="Times New Roman"/>
          <w:bCs/>
          <w:i/>
          <w:szCs w:val="22"/>
        </w:rPr>
        <w:t>(Ф.И.О. подписанта)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E4315E">
      <w:pPr>
        <w:suppressAutoHyphens/>
        <w:spacing w:before="0"/>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BD5978" w:rsidRDefault="006D05A8" w:rsidP="006D05A8">
      <w:pPr>
        <w:suppressAutoHyphens/>
        <w:spacing w:before="0"/>
        <w:ind w:right="125" w:firstLine="720"/>
        <w:jc w:val="right"/>
        <w:rPr>
          <w:rFonts w:ascii="Times New Roman" w:hAnsi="Times New Roman" w:cs="Arial"/>
          <w:bCs/>
          <w:sz w:val="24"/>
        </w:rPr>
      </w:pPr>
    </w:p>
    <w:p w:rsidR="00E4315E" w:rsidRPr="00BD5978" w:rsidRDefault="00E4315E"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625E43" w:rsidRDefault="00625E43" w:rsidP="006D05A8">
      <w:pPr>
        <w:suppressAutoHyphens/>
        <w:spacing w:before="0"/>
        <w:ind w:right="125" w:firstLine="720"/>
        <w:jc w:val="right"/>
        <w:rPr>
          <w:rFonts w:ascii="Times New Roman" w:hAnsi="Times New Roman" w:cs="Arial"/>
          <w:bCs/>
          <w:sz w:val="24"/>
        </w:rPr>
      </w:pPr>
    </w:p>
    <w:p w:rsidR="00625E43" w:rsidRPr="006D05A8" w:rsidRDefault="00625E43"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76030A" w:rsidRPr="006D05A8" w:rsidRDefault="0076030A"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6708B7" w:rsidRPr="006D05A8" w:rsidRDefault="006708B7"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t xml:space="preserve">Форма № </w:t>
      </w:r>
      <w:r w:rsidR="006708B7">
        <w:rPr>
          <w:rFonts w:ascii="Times New Roman" w:hAnsi="Times New Roman"/>
          <w:b/>
          <w:bCs/>
          <w:sz w:val="24"/>
        </w:rPr>
        <w:t>8</w:t>
      </w:r>
    </w:p>
    <w:p w:rsidR="006D05A8" w:rsidRPr="006D05A8" w:rsidRDefault="001D6581"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 </w:t>
      </w:r>
      <w:r w:rsidR="006D05A8" w:rsidRPr="006D05A8">
        <w:rPr>
          <w:rFonts w:ascii="Times New Roman" w:hAnsi="Times New Roman" w:cs="Arial"/>
          <w:bCs/>
          <w:sz w:val="24"/>
        </w:rPr>
        <w:t xml:space="preserve">(Вариант № </w:t>
      </w:r>
      <w:r w:rsidR="006D05A8">
        <w:rPr>
          <w:rFonts w:ascii="Times New Roman" w:hAnsi="Times New Roman" w:cs="Arial"/>
          <w:bCs/>
          <w:sz w:val="24"/>
        </w:rPr>
        <w:t>2</w:t>
      </w:r>
      <w:r w:rsidR="006D05A8"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Default="006D05A8" w:rsidP="006D05A8">
      <w:pPr>
        <w:suppressAutoHyphens/>
        <w:spacing w:before="0"/>
        <w:ind w:right="125" w:firstLine="720"/>
        <w:jc w:val="right"/>
        <w:rPr>
          <w:rFonts w:ascii="Times New Roman" w:hAnsi="Times New Roman" w:cs="Arial"/>
          <w:bCs/>
        </w:rPr>
      </w:pPr>
    </w:p>
    <w:p w:rsidR="001D6581" w:rsidRDefault="001D6581"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708B7" w:rsidRPr="006D05A8" w:rsidRDefault="006708B7" w:rsidP="006D05A8">
      <w:pPr>
        <w:suppressAutoHyphens/>
        <w:spacing w:before="0"/>
        <w:ind w:right="125" w:firstLine="720"/>
        <w:jc w:val="right"/>
        <w:rPr>
          <w:rFonts w:ascii="Times New Roman" w:hAnsi="Times New Roman" w:cs="Arial"/>
          <w:bCs/>
        </w:rPr>
      </w:pPr>
    </w:p>
    <w:p w:rsidR="006708B7" w:rsidRDefault="006708B7" w:rsidP="006D05A8">
      <w:pPr>
        <w:spacing w:before="0"/>
        <w:jc w:val="right"/>
        <w:rPr>
          <w:rFonts w:ascii="Times New Roman" w:hAnsi="Times New Roman"/>
          <w:b/>
          <w:bCs/>
          <w:sz w:val="24"/>
        </w:rPr>
      </w:pPr>
    </w:p>
    <w:p w:rsidR="006D05A8" w:rsidRPr="00D53E31" w:rsidRDefault="006708B7" w:rsidP="006D05A8">
      <w:pPr>
        <w:spacing w:before="0"/>
        <w:jc w:val="right"/>
        <w:rPr>
          <w:rFonts w:ascii="Times New Roman" w:hAnsi="Times New Roman"/>
          <w:b/>
          <w:bCs/>
          <w:sz w:val="24"/>
        </w:rPr>
      </w:pPr>
      <w:r>
        <w:rPr>
          <w:rFonts w:ascii="Times New Roman" w:hAnsi="Times New Roman"/>
          <w:b/>
          <w:bCs/>
          <w:sz w:val="24"/>
        </w:rPr>
        <w:t>Форма № 9</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708B7">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C9" w:rsidRDefault="00892DC9" w:rsidP="00FB07D9">
      <w:pPr>
        <w:spacing w:before="0"/>
      </w:pPr>
      <w:r>
        <w:separator/>
      </w:r>
    </w:p>
  </w:endnote>
  <w:endnote w:type="continuationSeparator" w:id="0">
    <w:p w:rsidR="00892DC9" w:rsidRDefault="00892DC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FF6" w:rsidRDefault="00DD6FF6">
    <w:pPr>
      <w:pStyle w:val="af3"/>
      <w:jc w:val="right"/>
    </w:pPr>
    <w:r>
      <w:fldChar w:fldCharType="begin"/>
    </w:r>
    <w:r>
      <w:instrText xml:space="preserve"> PAGE   \* MERGEFORMAT </w:instrText>
    </w:r>
    <w:r>
      <w:fldChar w:fldCharType="separate"/>
    </w:r>
    <w:r w:rsidR="008818FF">
      <w:rPr>
        <w:noProof/>
      </w:rPr>
      <w:t>1</w:t>
    </w:r>
    <w:r>
      <w:rPr>
        <w:noProof/>
      </w:rPr>
      <w:fldChar w:fldCharType="end"/>
    </w:r>
  </w:p>
  <w:p w:rsidR="00DD6FF6" w:rsidRDefault="00DD6FF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C9" w:rsidRDefault="00892DC9" w:rsidP="00FB07D9">
      <w:pPr>
        <w:spacing w:before="0"/>
      </w:pPr>
      <w:r>
        <w:separator/>
      </w:r>
    </w:p>
  </w:footnote>
  <w:footnote w:type="continuationSeparator" w:id="0">
    <w:p w:rsidR="00892DC9" w:rsidRDefault="00892DC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8FF"/>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C7E1E52"/>
  <w15:docId w15:val="{0B73D96E-6AC4-4818-A9D2-91D6DA7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8CF4F-1BFD-487A-A860-768EC728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17</Pages>
  <Words>5486</Words>
  <Characters>31275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58</cp:revision>
  <cp:lastPrinted>2018-02-12T11:57:00Z</cp:lastPrinted>
  <dcterms:created xsi:type="dcterms:W3CDTF">2017-06-16T07:59:00Z</dcterms:created>
  <dcterms:modified xsi:type="dcterms:W3CDTF">2018-07-09T08:08:00Z</dcterms:modified>
</cp:coreProperties>
</file>